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8A" w:rsidRPr="00ED678A" w:rsidRDefault="00ED678A" w:rsidP="00662EC3">
      <w:pPr>
        <w:autoSpaceDE w:val="0"/>
        <w:autoSpaceDN w:val="0"/>
        <w:adjustRightInd w:val="0"/>
        <w:spacing w:after="0" w:line="240" w:lineRule="auto"/>
        <w:ind w:firstLine="5812"/>
        <w:rPr>
          <w:rFonts w:ascii="Arial" w:hAnsi="Arial" w:cs="Arial"/>
          <w:bCs/>
        </w:rPr>
      </w:pPr>
      <w:bookmarkStart w:id="0" w:name="_GoBack"/>
      <w:bookmarkEnd w:id="0"/>
      <w:r w:rsidRPr="00ED678A">
        <w:rPr>
          <w:rFonts w:ascii="Arial" w:hAnsi="Arial" w:cs="Arial"/>
          <w:bCs/>
        </w:rPr>
        <w:t xml:space="preserve">Приложение к постановлению </w:t>
      </w:r>
    </w:p>
    <w:p w:rsidR="00662EC3" w:rsidRDefault="00ED678A" w:rsidP="00662EC3">
      <w:pPr>
        <w:autoSpaceDE w:val="0"/>
        <w:autoSpaceDN w:val="0"/>
        <w:adjustRightInd w:val="0"/>
        <w:spacing w:after="0" w:line="240" w:lineRule="auto"/>
        <w:ind w:firstLine="58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</w:t>
      </w:r>
      <w:r w:rsidRPr="00ED678A">
        <w:rPr>
          <w:rFonts w:ascii="Arial" w:hAnsi="Arial" w:cs="Arial"/>
          <w:bCs/>
        </w:rPr>
        <w:t>дминистрации городского округа</w:t>
      </w:r>
    </w:p>
    <w:p w:rsidR="00ED678A" w:rsidRPr="00ED678A" w:rsidRDefault="00ED678A" w:rsidP="00662EC3">
      <w:pPr>
        <w:autoSpaceDE w:val="0"/>
        <w:autoSpaceDN w:val="0"/>
        <w:adjustRightInd w:val="0"/>
        <w:spacing w:after="0" w:line="240" w:lineRule="auto"/>
        <w:ind w:firstLine="5812"/>
        <w:rPr>
          <w:rFonts w:ascii="Arial" w:hAnsi="Arial" w:cs="Arial"/>
          <w:bCs/>
        </w:rPr>
      </w:pPr>
      <w:r w:rsidRPr="00ED678A">
        <w:rPr>
          <w:rFonts w:ascii="Arial" w:hAnsi="Arial" w:cs="Arial"/>
          <w:bCs/>
        </w:rPr>
        <w:t>Ступино</w:t>
      </w:r>
      <w:r w:rsidR="00662EC3">
        <w:rPr>
          <w:rFonts w:ascii="Arial" w:hAnsi="Arial" w:cs="Arial"/>
          <w:bCs/>
        </w:rPr>
        <w:t xml:space="preserve"> </w:t>
      </w:r>
      <w:r w:rsidRPr="00ED678A">
        <w:rPr>
          <w:rFonts w:ascii="Arial" w:hAnsi="Arial" w:cs="Arial"/>
          <w:bCs/>
        </w:rPr>
        <w:t>Московской области</w:t>
      </w:r>
    </w:p>
    <w:p w:rsidR="00ED678A" w:rsidRPr="00ED678A" w:rsidRDefault="00ED678A" w:rsidP="00662EC3">
      <w:pPr>
        <w:autoSpaceDE w:val="0"/>
        <w:autoSpaceDN w:val="0"/>
        <w:adjustRightInd w:val="0"/>
        <w:spacing w:after="0" w:line="240" w:lineRule="auto"/>
        <w:ind w:firstLine="5812"/>
        <w:rPr>
          <w:rFonts w:ascii="Arial" w:hAnsi="Arial" w:cs="Arial"/>
          <w:bCs/>
          <w:u w:val="single"/>
        </w:rPr>
      </w:pPr>
      <w:r w:rsidRPr="00ED678A">
        <w:rPr>
          <w:rFonts w:ascii="Arial" w:hAnsi="Arial" w:cs="Arial"/>
          <w:u w:val="single"/>
        </w:rPr>
        <w:t>от 04.03.2019 № 551-п</w:t>
      </w:r>
    </w:p>
    <w:p w:rsidR="00ED678A" w:rsidRDefault="00ED678A" w:rsidP="00BC6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C6BDF" w:rsidRPr="00ED678A" w:rsidRDefault="00224B6D" w:rsidP="00BC6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78A">
        <w:rPr>
          <w:rFonts w:ascii="Arial" w:hAnsi="Arial" w:cs="Arial"/>
          <w:b/>
          <w:bCs/>
          <w:sz w:val="24"/>
          <w:szCs w:val="24"/>
        </w:rPr>
        <w:t>БЮДЖЕТНЫЙ ПРОГНОЗ</w:t>
      </w:r>
    </w:p>
    <w:p w:rsidR="00224B6D" w:rsidRPr="00ED678A" w:rsidRDefault="00224B6D" w:rsidP="00BC6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78A">
        <w:rPr>
          <w:rFonts w:ascii="Arial" w:hAnsi="Arial" w:cs="Arial"/>
          <w:b/>
          <w:bCs/>
          <w:sz w:val="24"/>
          <w:szCs w:val="24"/>
        </w:rPr>
        <w:t xml:space="preserve">ГОРОДСКОГО ОКРУГА СТУПИНО МОСКОВСКОЙ ОБЛАСТИ </w:t>
      </w:r>
    </w:p>
    <w:p w:rsidR="00BC6BDF" w:rsidRPr="00ED678A" w:rsidRDefault="00224B6D" w:rsidP="00BC6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78A">
        <w:rPr>
          <w:rFonts w:ascii="Arial" w:hAnsi="Arial" w:cs="Arial"/>
          <w:b/>
          <w:bCs/>
          <w:sz w:val="24"/>
          <w:szCs w:val="24"/>
        </w:rPr>
        <w:t>НА ДОЛГОСРОЧНЫЙ ПЕРИОД ДО 2024 ГОДА</w:t>
      </w: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D678A">
        <w:rPr>
          <w:rFonts w:ascii="Arial" w:hAnsi="Arial" w:cs="Arial"/>
          <w:b/>
          <w:bCs/>
          <w:sz w:val="24"/>
          <w:szCs w:val="24"/>
        </w:rPr>
        <w:t>I. Условия формирования бюджетного прогноза</w:t>
      </w: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78A">
        <w:rPr>
          <w:rFonts w:ascii="Arial" w:hAnsi="Arial" w:cs="Arial"/>
          <w:b/>
          <w:bCs/>
          <w:sz w:val="24"/>
          <w:szCs w:val="24"/>
        </w:rPr>
        <w:t>в текущем периоде</w:t>
      </w: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BDF" w:rsidRPr="00ED678A" w:rsidRDefault="00224B6D" w:rsidP="00BC6BDF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b w:val="0"/>
          <w:sz w:val="24"/>
          <w:szCs w:val="24"/>
        </w:rPr>
        <w:t>Ф</w:t>
      </w:r>
      <w:r w:rsidR="00BC6BDF" w:rsidRPr="00ED678A">
        <w:rPr>
          <w:rFonts w:ascii="Arial" w:hAnsi="Arial" w:cs="Arial"/>
          <w:b w:val="0"/>
          <w:sz w:val="24"/>
          <w:szCs w:val="24"/>
        </w:rPr>
        <w:t xml:space="preserve">ормирование проекта бюджетного прогноза городского округа Ступино Московской области на долгосрочный период до 2024 года осуществлено в соответствии с требованиями </w:t>
      </w:r>
      <w:hyperlink r:id="rId5" w:history="1">
        <w:r w:rsidR="00BC6BDF" w:rsidRPr="00ED678A">
          <w:rPr>
            <w:rFonts w:ascii="Arial" w:hAnsi="Arial" w:cs="Arial"/>
            <w:b w:val="0"/>
            <w:sz w:val="24"/>
            <w:szCs w:val="24"/>
          </w:rPr>
          <w:t>статьи 170.1</w:t>
        </w:r>
      </w:hyperlink>
      <w:r w:rsidR="00BC6BDF" w:rsidRPr="00ED678A">
        <w:rPr>
          <w:rFonts w:ascii="Arial" w:hAnsi="Arial" w:cs="Arial"/>
          <w:b w:val="0"/>
          <w:sz w:val="24"/>
          <w:szCs w:val="24"/>
        </w:rPr>
        <w:t xml:space="preserve"> Бюджетного кодекса Российской Федерации, </w:t>
      </w:r>
      <w:hyperlink r:id="rId6" w:history="1">
        <w:r w:rsidR="00BC6BDF" w:rsidRPr="00ED678A">
          <w:rPr>
            <w:rFonts w:ascii="Arial" w:hAnsi="Arial" w:cs="Arial"/>
            <w:b w:val="0"/>
            <w:sz w:val="24"/>
            <w:szCs w:val="24"/>
          </w:rPr>
          <w:t xml:space="preserve"> порядком  разработки и утверждения бюджетного прогноза городского округа Ступино Московской области  на долгосрочный период. </w:t>
        </w:r>
      </w:hyperlink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Разработка бюджетного прогноза </w:t>
      </w:r>
      <w:r w:rsidR="00224B6D"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D678A">
        <w:rPr>
          <w:rFonts w:ascii="Arial" w:hAnsi="Arial" w:cs="Arial"/>
          <w:sz w:val="24"/>
          <w:szCs w:val="24"/>
        </w:rPr>
        <w:t>Московской области на период до 202</w:t>
      </w:r>
      <w:r w:rsidR="00224B6D" w:rsidRPr="00ED678A">
        <w:rPr>
          <w:rFonts w:ascii="Arial" w:hAnsi="Arial" w:cs="Arial"/>
          <w:sz w:val="24"/>
          <w:szCs w:val="24"/>
        </w:rPr>
        <w:t>4</w:t>
      </w:r>
      <w:r w:rsidRPr="00ED678A">
        <w:rPr>
          <w:rFonts w:ascii="Arial" w:hAnsi="Arial" w:cs="Arial"/>
          <w:sz w:val="24"/>
          <w:szCs w:val="24"/>
        </w:rPr>
        <w:t xml:space="preserve"> года осуществлена на основе уточненных прогнозных параметров развития</w:t>
      </w:r>
      <w:r w:rsidR="00224B6D" w:rsidRPr="00ED678A">
        <w:rPr>
          <w:rFonts w:ascii="Arial" w:hAnsi="Arial" w:cs="Arial"/>
          <w:sz w:val="24"/>
          <w:szCs w:val="24"/>
        </w:rPr>
        <w:t xml:space="preserve"> </w:t>
      </w:r>
      <w:r w:rsidR="00224B6D" w:rsidRPr="00ED678A">
        <w:rPr>
          <w:rFonts w:ascii="Arial" w:hAnsi="Arial" w:cs="Arial"/>
          <w:sz w:val="24"/>
          <w:szCs w:val="24"/>
        </w:rPr>
        <w:t>городского округа Ступино</w:t>
      </w:r>
      <w:r w:rsidRPr="00ED678A">
        <w:rPr>
          <w:rFonts w:ascii="Arial" w:hAnsi="Arial" w:cs="Arial"/>
          <w:sz w:val="24"/>
          <w:szCs w:val="24"/>
        </w:rPr>
        <w:t xml:space="preserve"> Московской области на период до 202</w:t>
      </w:r>
      <w:r w:rsidR="00224B6D" w:rsidRPr="00ED678A">
        <w:rPr>
          <w:rFonts w:ascii="Arial" w:hAnsi="Arial" w:cs="Arial"/>
          <w:sz w:val="24"/>
          <w:szCs w:val="24"/>
        </w:rPr>
        <w:t>4</w:t>
      </w:r>
      <w:r w:rsidRPr="00ED678A">
        <w:rPr>
          <w:rFonts w:ascii="Arial" w:hAnsi="Arial" w:cs="Arial"/>
          <w:sz w:val="24"/>
          <w:szCs w:val="24"/>
        </w:rPr>
        <w:t xml:space="preserve"> года.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В целом подход к формированию налоговых и неналоговых доходов </w:t>
      </w:r>
      <w:r w:rsidR="00224B6D" w:rsidRPr="00ED678A">
        <w:rPr>
          <w:rFonts w:ascii="Arial" w:hAnsi="Arial" w:cs="Arial"/>
          <w:sz w:val="24"/>
          <w:szCs w:val="24"/>
        </w:rPr>
        <w:t>г</w:t>
      </w:r>
      <w:r w:rsidR="00224B6D" w:rsidRPr="00ED678A">
        <w:rPr>
          <w:rFonts w:ascii="Arial" w:hAnsi="Arial" w:cs="Arial"/>
          <w:sz w:val="24"/>
          <w:szCs w:val="24"/>
        </w:rPr>
        <w:t>ородского округа Ступино Московской области</w:t>
      </w:r>
      <w:r w:rsidRPr="00ED678A">
        <w:rPr>
          <w:rFonts w:ascii="Arial" w:hAnsi="Arial" w:cs="Arial"/>
          <w:sz w:val="24"/>
          <w:szCs w:val="24"/>
        </w:rPr>
        <w:t xml:space="preserve"> основан на учете следующих факторов: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параметры основных макроэкономических показателей (фонд заработной платы, индексы потребительских цен);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основные итоги исполнения </w:t>
      </w:r>
      <w:r w:rsidR="00224B6D" w:rsidRPr="00ED678A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Pr="00ED678A">
        <w:rPr>
          <w:rFonts w:ascii="Arial" w:hAnsi="Arial" w:cs="Arial"/>
          <w:sz w:val="24"/>
          <w:szCs w:val="24"/>
        </w:rPr>
        <w:t>;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изменение налогового законодательства Российской Федерации и законодательства Московской области;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улучшение работы по администрированию налоговых и неналоговых доходов, сокращение невыясненных поступлений;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регулирование оплаты труда в бюджетном и внебюджетном секторе экономики, в том числе с использованием института социального партнерства, заключение Московского областного трехстороннего (регионального) соглашения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и соглашения 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работодателей Московской области.</w:t>
      </w: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D678A">
        <w:rPr>
          <w:rFonts w:ascii="Arial" w:hAnsi="Arial" w:cs="Arial"/>
          <w:b/>
          <w:bCs/>
          <w:sz w:val="24"/>
          <w:szCs w:val="24"/>
        </w:rPr>
        <w:t>II. Основные направления развития налоговой, бюджетной</w:t>
      </w: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78A">
        <w:rPr>
          <w:rFonts w:ascii="Arial" w:hAnsi="Arial" w:cs="Arial"/>
          <w:b/>
          <w:bCs/>
          <w:sz w:val="24"/>
          <w:szCs w:val="24"/>
        </w:rPr>
        <w:t>и долговой политики в долгосрочном периоде</w:t>
      </w: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4B6D" w:rsidRPr="00ED678A" w:rsidRDefault="00224B6D" w:rsidP="00224B6D">
      <w:pPr>
        <w:shd w:val="clear" w:color="auto" w:fill="FFFFFF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Формирование Основных направлений осуществлялось на основе прогноза социально-экономического развития городского округа Ступино Московской области на 2022-2024 годы, с учетом положений Указов </w:t>
      </w:r>
      <w:r w:rsidRPr="00ED678A">
        <w:rPr>
          <w:rStyle w:val="a3"/>
          <w:rFonts w:ascii="Arial" w:hAnsi="Arial" w:cs="Arial"/>
          <w:color w:val="auto"/>
          <w:sz w:val="24"/>
          <w:szCs w:val="24"/>
        </w:rPr>
        <w:t xml:space="preserve">Президента Российской </w:t>
      </w:r>
      <w:r w:rsidRPr="00ED678A">
        <w:rPr>
          <w:rStyle w:val="a3"/>
          <w:rFonts w:ascii="Arial" w:hAnsi="Arial" w:cs="Arial"/>
          <w:color w:val="auto"/>
          <w:sz w:val="24"/>
          <w:szCs w:val="24"/>
        </w:rPr>
        <w:lastRenderedPageBreak/>
        <w:t xml:space="preserve">Федерации от 7 мая 2012 года, </w:t>
      </w:r>
      <w:r w:rsidRPr="00ED678A">
        <w:rPr>
          <w:rFonts w:ascii="Arial" w:hAnsi="Arial" w:cs="Arial"/>
          <w:sz w:val="24"/>
          <w:szCs w:val="24"/>
        </w:rPr>
        <w:t>приоритетных целей и задач национальных проектов, муниципальных программ.</w:t>
      </w:r>
    </w:p>
    <w:p w:rsidR="00224B6D" w:rsidRPr="00ED678A" w:rsidRDefault="00224B6D" w:rsidP="00224B6D">
      <w:pPr>
        <w:shd w:val="clear" w:color="auto" w:fill="FFFFFF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Базируясь на ключевых параметрах прогноза социально-экономического развития городского округа Ступино Московской области, который отражает сложившуюся тенденцию развития экономики городского округа Ступино Московской области, определены подходы к формированию бюджетной и налоговой политики городского округа и основные параметры проекта бюджета городского округа Ступино Московской области на трехлетний период.</w:t>
      </w:r>
    </w:p>
    <w:p w:rsidR="00224B6D" w:rsidRPr="00ED678A" w:rsidRDefault="00224B6D" w:rsidP="00224B6D">
      <w:pPr>
        <w:spacing w:after="120"/>
        <w:ind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ED678A">
        <w:rPr>
          <w:rFonts w:ascii="Arial" w:hAnsi="Arial" w:cs="Arial"/>
          <w:snapToGrid w:val="0"/>
          <w:sz w:val="24"/>
          <w:szCs w:val="24"/>
        </w:rPr>
        <w:t>Ключевыми направлениями бюджетной и налоговой политики являются:</w:t>
      </w:r>
    </w:p>
    <w:p w:rsidR="00224B6D" w:rsidRPr="00ED678A" w:rsidRDefault="00224B6D" w:rsidP="00224B6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увеличение доходной базы бюджета городского округа Ступино Московской области;</w:t>
      </w:r>
    </w:p>
    <w:p w:rsidR="00224B6D" w:rsidRPr="00ED678A" w:rsidRDefault="00224B6D" w:rsidP="00224B6D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расширение налоговой базы по местным налогам, в том числе вовлечение в налоговый оборот незарегистрированных объектов недвижимого имущества;</w:t>
      </w:r>
    </w:p>
    <w:p w:rsidR="00224B6D" w:rsidRPr="00ED678A" w:rsidRDefault="00224B6D" w:rsidP="00224B6D">
      <w:pPr>
        <w:pStyle w:val="a4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безусловное исполнение принятых социальных обязательств;</w:t>
      </w:r>
    </w:p>
    <w:p w:rsidR="00224B6D" w:rsidRPr="00ED678A" w:rsidRDefault="00224B6D" w:rsidP="00224B6D">
      <w:pPr>
        <w:pStyle w:val="a4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ED678A">
        <w:rPr>
          <w:rFonts w:ascii="Arial" w:hAnsi="Arial" w:cs="Arial"/>
          <w:bCs/>
          <w:iCs/>
          <w:sz w:val="24"/>
          <w:szCs w:val="24"/>
        </w:rPr>
        <w:t>повышение эффективности бюджетных расходов;</w:t>
      </w:r>
    </w:p>
    <w:p w:rsidR="00224B6D" w:rsidRPr="00ED678A" w:rsidRDefault="00224B6D" w:rsidP="00224B6D">
      <w:pPr>
        <w:pStyle w:val="a4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bCs/>
          <w:iCs/>
          <w:sz w:val="24"/>
          <w:szCs w:val="24"/>
        </w:rPr>
      </w:pPr>
      <w:r w:rsidRPr="00ED678A">
        <w:rPr>
          <w:rFonts w:ascii="Arial" w:hAnsi="Arial" w:cs="Arial"/>
          <w:bCs/>
          <w:iCs/>
          <w:sz w:val="24"/>
          <w:szCs w:val="24"/>
        </w:rPr>
        <w:t>финансовое обеспечение реализации приоритетных для округа задач, в том числе: дальнейшее развитие сфер образования, физической культуры и спорта, культуры, обеспечение комфортной среды проживания;</w:t>
      </w:r>
    </w:p>
    <w:p w:rsidR="00224B6D" w:rsidRPr="00ED678A" w:rsidRDefault="00224B6D" w:rsidP="00224B6D">
      <w:pPr>
        <w:pStyle w:val="a4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повышение доступности и качества муниципальных услуг;</w:t>
      </w:r>
    </w:p>
    <w:p w:rsidR="00224B6D" w:rsidRPr="00ED678A" w:rsidRDefault="00224B6D" w:rsidP="00224B6D">
      <w:pPr>
        <w:pStyle w:val="a4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повышение открытости и прозрачности бюджетного процесса;</w:t>
      </w:r>
    </w:p>
    <w:p w:rsidR="00224B6D" w:rsidRPr="00ED678A" w:rsidRDefault="00224B6D" w:rsidP="00224B6D">
      <w:pPr>
        <w:pStyle w:val="a4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поддержание умеренной долговой нагрузки на бюджет городского округа.</w:t>
      </w:r>
    </w:p>
    <w:p w:rsidR="00224B6D" w:rsidRPr="00ED678A" w:rsidRDefault="00224B6D" w:rsidP="00224B6D">
      <w:pPr>
        <w:shd w:val="clear" w:color="auto" w:fill="FFFFFF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Основные направления налоговой политики городского округа Ступино Московской области Московской области направлены на устойчивое социально-экономическое развитие городского округа и создание благоприятных условий для развития предпринимательства на территории городского округа Ступино Московской области.</w:t>
      </w:r>
    </w:p>
    <w:p w:rsidR="00224B6D" w:rsidRPr="00ED678A" w:rsidRDefault="00224B6D" w:rsidP="00224B6D">
      <w:pPr>
        <w:shd w:val="clear" w:color="auto" w:fill="FFFFFF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Налоговая политика формируется с учетом ориентации на стимулирование привлечения инвестиций, выравнивание социально-экономического положения городского округа, расширение доходной базы бюджета.</w:t>
      </w:r>
    </w:p>
    <w:p w:rsidR="00224B6D" w:rsidRPr="00ED678A" w:rsidRDefault="00224B6D" w:rsidP="00224B6D">
      <w:pPr>
        <w:tabs>
          <w:tab w:val="left" w:pos="993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В целях повышения налогового потенциала и увеличения поступлений налоговых и неналоговых доходов в бюджет городского округа Ступино Московской области планируется проведение мероприятий по мобилизации доходов, в том числе:</w:t>
      </w:r>
    </w:p>
    <w:p w:rsidR="00224B6D" w:rsidRPr="00ED678A" w:rsidRDefault="00224B6D" w:rsidP="00224B6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реализация мероприятий, направленных на погашение задолженности по налоговым и неналоговым платежам юридическими и физическими лицами, а также взаимодействие с территориальными отделами федеральных органов исполнительной власти в части мероприятий по снижению задолженности;</w:t>
      </w:r>
    </w:p>
    <w:p w:rsidR="00224B6D" w:rsidRPr="00ED678A" w:rsidRDefault="00224B6D" w:rsidP="00224B6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выявление и постановка на налоговый учет организаций, осуществляющих деятельность на территории городского округа Ступино Московской области, но не зарегистрированных на территории городского округа Ступино Московской области; </w:t>
      </w:r>
    </w:p>
    <w:p w:rsidR="00224B6D" w:rsidRPr="00ED678A" w:rsidRDefault="00224B6D" w:rsidP="00224B6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вовлечение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документы;</w:t>
      </w:r>
    </w:p>
    <w:p w:rsidR="00224B6D" w:rsidRPr="00ED678A" w:rsidRDefault="00224B6D" w:rsidP="00224B6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привлечение на территорию городского округа Ступино Московской </w:t>
      </w:r>
      <w:r w:rsidRPr="00ED678A">
        <w:rPr>
          <w:rFonts w:ascii="Arial" w:hAnsi="Arial" w:cs="Arial"/>
          <w:sz w:val="24"/>
          <w:szCs w:val="24"/>
        </w:rPr>
        <w:lastRenderedPageBreak/>
        <w:t xml:space="preserve">области инвестиционных проектов, развитие новых производств, расширение числа рабочих мест; </w:t>
      </w:r>
    </w:p>
    <w:p w:rsidR="00224B6D" w:rsidRPr="00ED678A" w:rsidRDefault="00224B6D" w:rsidP="00224B6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повышение предпринимательской активности и развитие малого и среднего предпринимательства;</w:t>
      </w:r>
    </w:p>
    <w:p w:rsidR="00224B6D" w:rsidRPr="00ED678A" w:rsidRDefault="00224B6D" w:rsidP="00224B6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проведение ежегодной оценки эффективности налоговых расходов городского округа Ступино Московской области.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Анализ эффективности бюджетных расходов в разрезе основных мероприятий </w:t>
      </w:r>
      <w:r w:rsidR="00224B6D" w:rsidRPr="00ED678A">
        <w:rPr>
          <w:rFonts w:ascii="Arial" w:hAnsi="Arial" w:cs="Arial"/>
          <w:sz w:val="24"/>
          <w:szCs w:val="24"/>
        </w:rPr>
        <w:t>муниципальных</w:t>
      </w:r>
      <w:r w:rsidRPr="00ED678A">
        <w:rPr>
          <w:rFonts w:ascii="Arial" w:hAnsi="Arial" w:cs="Arial"/>
          <w:sz w:val="24"/>
          <w:szCs w:val="24"/>
        </w:rPr>
        <w:t xml:space="preserve"> программ </w:t>
      </w:r>
      <w:r w:rsidR="00224B6D"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D678A">
        <w:rPr>
          <w:rFonts w:ascii="Arial" w:hAnsi="Arial" w:cs="Arial"/>
          <w:sz w:val="24"/>
          <w:szCs w:val="24"/>
        </w:rPr>
        <w:t>Московской области, а также выработка согласованной позиции по их корректировке и перераспределению объемов финансирования в пользу тех мероприятий, которые отвечают критериям наибольшей эффективности, станут ключевыми направлениями при формировании бюджета.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Будет проводиться работа по совершенствовани</w:t>
      </w:r>
      <w:r w:rsidR="00224B6D" w:rsidRPr="00ED678A">
        <w:rPr>
          <w:rFonts w:ascii="Arial" w:hAnsi="Arial" w:cs="Arial"/>
          <w:sz w:val="24"/>
          <w:szCs w:val="24"/>
        </w:rPr>
        <w:t xml:space="preserve">ю организации </w:t>
      </w:r>
      <w:r w:rsidRPr="00ED678A">
        <w:rPr>
          <w:rFonts w:ascii="Arial" w:hAnsi="Arial" w:cs="Arial"/>
          <w:sz w:val="24"/>
          <w:szCs w:val="24"/>
        </w:rPr>
        <w:t xml:space="preserve">муниципальных закупок, эффективному использованию имущества </w:t>
      </w:r>
      <w:r w:rsidR="00224B6D"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D678A">
        <w:rPr>
          <w:rFonts w:ascii="Arial" w:hAnsi="Arial" w:cs="Arial"/>
          <w:sz w:val="24"/>
          <w:szCs w:val="24"/>
        </w:rPr>
        <w:t>Московской области.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Принятие новых расходных обязательств будет осуществляться исключительно после проведения оценки их эффективности и исходя из объемов располагаемых финансовых ресурсов, образуемых за счет оптимизации расходов, в том числе за счет отказа от реализации неэффективных мероприятий.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Основными направлениями долговой политики </w:t>
      </w:r>
      <w:r w:rsidR="00ED678A"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D678A">
        <w:rPr>
          <w:rFonts w:ascii="Arial" w:hAnsi="Arial" w:cs="Arial"/>
          <w:sz w:val="24"/>
          <w:szCs w:val="24"/>
        </w:rPr>
        <w:t>Московской области являются: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1) поддержание величины </w:t>
      </w:r>
      <w:r w:rsidR="00ED678A" w:rsidRPr="00ED678A">
        <w:rPr>
          <w:rFonts w:ascii="Arial" w:hAnsi="Arial" w:cs="Arial"/>
          <w:sz w:val="24"/>
          <w:szCs w:val="24"/>
        </w:rPr>
        <w:t>муниципального</w:t>
      </w:r>
      <w:r w:rsidRPr="00ED678A">
        <w:rPr>
          <w:rFonts w:ascii="Arial" w:hAnsi="Arial" w:cs="Arial"/>
          <w:sz w:val="24"/>
          <w:szCs w:val="24"/>
        </w:rPr>
        <w:t xml:space="preserve"> долга </w:t>
      </w:r>
      <w:r w:rsidR="00ED678A"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D678A">
        <w:rPr>
          <w:rFonts w:ascii="Arial" w:hAnsi="Arial" w:cs="Arial"/>
          <w:sz w:val="24"/>
          <w:szCs w:val="24"/>
        </w:rPr>
        <w:t>Московской области на экономически безопасном уровне;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2) равномерное распределение во времени долговой нагрузки на бюджет </w:t>
      </w:r>
      <w:r w:rsidR="00ED678A"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D678A">
        <w:rPr>
          <w:rFonts w:ascii="Arial" w:hAnsi="Arial" w:cs="Arial"/>
          <w:sz w:val="24"/>
          <w:szCs w:val="24"/>
        </w:rPr>
        <w:t>Московской области;</w:t>
      </w:r>
    </w:p>
    <w:p w:rsidR="00BC6BDF" w:rsidRPr="00ED678A" w:rsidRDefault="00ED678A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3</w:t>
      </w:r>
      <w:r w:rsidR="00BC6BDF" w:rsidRPr="00ED678A">
        <w:rPr>
          <w:rFonts w:ascii="Arial" w:hAnsi="Arial" w:cs="Arial"/>
          <w:sz w:val="24"/>
          <w:szCs w:val="24"/>
        </w:rPr>
        <w:t>) минимизация стоимости заимствований;</w:t>
      </w:r>
    </w:p>
    <w:p w:rsidR="00BC6BDF" w:rsidRPr="00ED678A" w:rsidRDefault="00ED678A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4</w:t>
      </w:r>
      <w:r w:rsidR="00BC6BDF" w:rsidRPr="00ED678A">
        <w:rPr>
          <w:rFonts w:ascii="Arial" w:hAnsi="Arial" w:cs="Arial"/>
          <w:sz w:val="24"/>
          <w:szCs w:val="24"/>
        </w:rPr>
        <w:t xml:space="preserve">) обеспечение своевременного выполнения финансовых обязательств </w:t>
      </w:r>
      <w:r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="00BC6BDF" w:rsidRPr="00ED678A">
        <w:rPr>
          <w:rFonts w:ascii="Arial" w:hAnsi="Arial" w:cs="Arial"/>
          <w:sz w:val="24"/>
          <w:szCs w:val="24"/>
        </w:rPr>
        <w:t>Московской областью, сохранение статуса надежного заемщика;</w:t>
      </w:r>
    </w:p>
    <w:p w:rsidR="00BC6BDF" w:rsidRPr="00ED678A" w:rsidRDefault="00ED678A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C6BDF" w:rsidRPr="00ED678A">
        <w:rPr>
          <w:rFonts w:ascii="Arial" w:hAnsi="Arial" w:cs="Arial"/>
          <w:sz w:val="24"/>
          <w:szCs w:val="24"/>
        </w:rPr>
        <w:t>) гибкое реагирование на изменяющиеся условия финансовых рынков и использование наиболее благоприятных форм заимствований: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корректировка сроков привлечения заимствований;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сокращение объема заимствований с учетом результатов исполнения бюджета </w:t>
      </w:r>
      <w:r w:rsidR="00ED678A"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D678A">
        <w:rPr>
          <w:rFonts w:ascii="Arial" w:hAnsi="Arial" w:cs="Arial"/>
          <w:sz w:val="24"/>
          <w:szCs w:val="24"/>
        </w:rPr>
        <w:t>Московской области;</w:t>
      </w:r>
    </w:p>
    <w:p w:rsidR="00BC6BDF" w:rsidRPr="00ED678A" w:rsidRDefault="00ED678A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C6BDF" w:rsidRPr="00ED678A">
        <w:rPr>
          <w:rFonts w:ascii="Arial" w:hAnsi="Arial" w:cs="Arial"/>
          <w:sz w:val="24"/>
          <w:szCs w:val="24"/>
        </w:rPr>
        <w:t xml:space="preserve">) принятие новых долговых обязательств исходя из принципа исполнения всех обязательств своевременно и в полном объеме, а также исходя из результатов исполнения бюджета </w:t>
      </w:r>
      <w:r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="00BC6BDF" w:rsidRPr="00ED678A">
        <w:rPr>
          <w:rFonts w:ascii="Arial" w:hAnsi="Arial" w:cs="Arial"/>
          <w:sz w:val="24"/>
          <w:szCs w:val="24"/>
        </w:rPr>
        <w:t>Московской области;</w:t>
      </w:r>
    </w:p>
    <w:p w:rsidR="00BC6BDF" w:rsidRPr="00ED678A" w:rsidRDefault="00ED678A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C6BDF" w:rsidRPr="00ED678A">
        <w:rPr>
          <w:rFonts w:ascii="Arial" w:hAnsi="Arial" w:cs="Arial"/>
          <w:sz w:val="24"/>
          <w:szCs w:val="24"/>
        </w:rPr>
        <w:t xml:space="preserve">) осуществление привлечения новых заимствований с учетом соблюдения ограничений, установленных Бюджетным </w:t>
      </w:r>
      <w:hyperlink r:id="rId7" w:history="1">
        <w:r w:rsidR="00BC6BDF" w:rsidRPr="00ED678A">
          <w:rPr>
            <w:rFonts w:ascii="Arial" w:hAnsi="Arial" w:cs="Arial"/>
            <w:sz w:val="24"/>
            <w:szCs w:val="24"/>
          </w:rPr>
          <w:t>кодексом</w:t>
        </w:r>
      </w:hyperlink>
      <w:r w:rsidR="00BC6BDF" w:rsidRPr="00ED678A">
        <w:rPr>
          <w:rFonts w:ascii="Arial" w:hAnsi="Arial" w:cs="Arial"/>
          <w:sz w:val="24"/>
          <w:szCs w:val="24"/>
        </w:rPr>
        <w:t xml:space="preserve"> Российской Федерации в отношении объема </w:t>
      </w:r>
      <w:r w:rsidRPr="00ED678A">
        <w:rPr>
          <w:rFonts w:ascii="Arial" w:hAnsi="Arial" w:cs="Arial"/>
          <w:sz w:val="24"/>
          <w:szCs w:val="24"/>
        </w:rPr>
        <w:t>муниципального</w:t>
      </w:r>
      <w:r w:rsidR="00BC6BDF" w:rsidRPr="00ED678A">
        <w:rPr>
          <w:rFonts w:ascii="Arial" w:hAnsi="Arial" w:cs="Arial"/>
          <w:sz w:val="24"/>
          <w:szCs w:val="24"/>
        </w:rPr>
        <w:t xml:space="preserve"> долга и расходов на его обслуживание, </w:t>
      </w:r>
      <w:r w:rsidR="00BC6BDF" w:rsidRPr="00ED678A">
        <w:rPr>
          <w:rFonts w:ascii="Arial" w:hAnsi="Arial" w:cs="Arial"/>
          <w:sz w:val="24"/>
          <w:szCs w:val="24"/>
        </w:rPr>
        <w:lastRenderedPageBreak/>
        <w:t xml:space="preserve">потребности бюджета </w:t>
      </w:r>
      <w:r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="00BC6BDF" w:rsidRPr="00ED678A">
        <w:rPr>
          <w:rFonts w:ascii="Arial" w:hAnsi="Arial" w:cs="Arial"/>
          <w:sz w:val="24"/>
          <w:szCs w:val="24"/>
        </w:rPr>
        <w:t>Московской области и экономической возможности по мобилизации ресурсов;</w:t>
      </w:r>
    </w:p>
    <w:p w:rsidR="00BC6BDF" w:rsidRPr="00ED678A" w:rsidRDefault="00ED678A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C6BDF" w:rsidRPr="00ED678A">
        <w:rPr>
          <w:rFonts w:ascii="Arial" w:hAnsi="Arial" w:cs="Arial"/>
          <w:sz w:val="24"/>
          <w:szCs w:val="24"/>
        </w:rPr>
        <w:t xml:space="preserve">) информирование населения </w:t>
      </w:r>
      <w:r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="00BC6BDF" w:rsidRPr="00ED678A">
        <w:rPr>
          <w:rFonts w:ascii="Arial" w:hAnsi="Arial" w:cs="Arial"/>
          <w:sz w:val="24"/>
          <w:szCs w:val="24"/>
        </w:rPr>
        <w:t xml:space="preserve">Московской области о состоянии </w:t>
      </w:r>
      <w:r w:rsidRPr="00ED678A">
        <w:rPr>
          <w:rFonts w:ascii="Arial" w:hAnsi="Arial" w:cs="Arial"/>
          <w:sz w:val="24"/>
          <w:szCs w:val="24"/>
        </w:rPr>
        <w:t>муниципального</w:t>
      </w:r>
      <w:r w:rsidR="00BC6BDF" w:rsidRPr="00ED678A">
        <w:rPr>
          <w:rFonts w:ascii="Arial" w:hAnsi="Arial" w:cs="Arial"/>
          <w:sz w:val="24"/>
          <w:szCs w:val="24"/>
        </w:rPr>
        <w:t xml:space="preserve"> долга </w:t>
      </w:r>
      <w:r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="00BC6BDF" w:rsidRPr="00ED678A">
        <w:rPr>
          <w:rFonts w:ascii="Arial" w:hAnsi="Arial" w:cs="Arial"/>
          <w:sz w:val="24"/>
          <w:szCs w:val="24"/>
        </w:rPr>
        <w:t>Московской области.</w:t>
      </w: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D678A">
        <w:rPr>
          <w:rFonts w:ascii="Arial" w:hAnsi="Arial" w:cs="Arial"/>
          <w:b/>
          <w:bCs/>
          <w:sz w:val="24"/>
          <w:szCs w:val="24"/>
        </w:rPr>
        <w:t>I</w:t>
      </w:r>
      <w:r w:rsidR="00ED678A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ED678A">
        <w:rPr>
          <w:rFonts w:ascii="Arial" w:hAnsi="Arial" w:cs="Arial"/>
          <w:b/>
          <w:bCs/>
          <w:sz w:val="24"/>
          <w:szCs w:val="24"/>
        </w:rPr>
        <w:t>. Анализ основных рисков, связанных с управлением</w:t>
      </w:r>
    </w:p>
    <w:p w:rsidR="00BC6BDF" w:rsidRPr="00ED678A" w:rsidRDefault="00ED678A" w:rsidP="00BC6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678A">
        <w:rPr>
          <w:rFonts w:ascii="Arial" w:hAnsi="Arial" w:cs="Arial"/>
          <w:b/>
          <w:bCs/>
          <w:sz w:val="24"/>
          <w:szCs w:val="24"/>
        </w:rPr>
        <w:t>муниципальным</w:t>
      </w:r>
      <w:r w:rsidR="00BC6BDF" w:rsidRPr="00ED678A">
        <w:rPr>
          <w:rFonts w:ascii="Arial" w:hAnsi="Arial" w:cs="Arial"/>
          <w:b/>
          <w:bCs/>
          <w:sz w:val="24"/>
          <w:szCs w:val="24"/>
        </w:rPr>
        <w:t xml:space="preserve"> долгом </w:t>
      </w:r>
      <w:r w:rsidRPr="00ED678A">
        <w:rPr>
          <w:rFonts w:ascii="Arial" w:hAnsi="Arial" w:cs="Arial"/>
          <w:b/>
          <w:bCs/>
          <w:sz w:val="24"/>
          <w:szCs w:val="24"/>
        </w:rPr>
        <w:t xml:space="preserve">городского округа Ступино </w:t>
      </w:r>
      <w:r w:rsidR="00BC6BDF" w:rsidRPr="00ED678A">
        <w:rPr>
          <w:rFonts w:ascii="Arial" w:hAnsi="Arial" w:cs="Arial"/>
          <w:b/>
          <w:bCs/>
          <w:sz w:val="24"/>
          <w:szCs w:val="24"/>
        </w:rPr>
        <w:t>Московской области</w:t>
      </w: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6BDF" w:rsidRPr="00ED678A" w:rsidRDefault="00BC6BDF" w:rsidP="00BC6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Основными рисками, связанными с управлением </w:t>
      </w:r>
      <w:r w:rsidR="00ED678A" w:rsidRPr="00ED678A">
        <w:rPr>
          <w:rFonts w:ascii="Arial" w:hAnsi="Arial" w:cs="Arial"/>
          <w:sz w:val="24"/>
          <w:szCs w:val="24"/>
        </w:rPr>
        <w:t>муниципальным</w:t>
      </w:r>
      <w:r w:rsidRPr="00ED678A">
        <w:rPr>
          <w:rFonts w:ascii="Arial" w:hAnsi="Arial" w:cs="Arial"/>
          <w:sz w:val="24"/>
          <w:szCs w:val="24"/>
        </w:rPr>
        <w:t xml:space="preserve"> долгом </w:t>
      </w:r>
      <w:r w:rsidR="00ED678A"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D678A">
        <w:rPr>
          <w:rFonts w:ascii="Arial" w:hAnsi="Arial" w:cs="Arial"/>
          <w:sz w:val="24"/>
          <w:szCs w:val="24"/>
        </w:rPr>
        <w:t>Московской области, являются: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1) риск рефинансирования - вероятность того, что заемщик не сможет провести рефинансирование накопленных долговых обязательств по приемлемым процентным ставкам (текущим или более низким) или рефинансировать текущие долговые обязательства вообще;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2) риск процентной ставки - риск финансовых потерь, связанный с ростом процентных ставок на рынке по вновь привлекаемым заимствованиям;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3) риск недостаточного поступления доходов в бюджет </w:t>
      </w:r>
      <w:r w:rsidR="00ED678A"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D678A">
        <w:rPr>
          <w:rFonts w:ascii="Arial" w:hAnsi="Arial" w:cs="Arial"/>
          <w:sz w:val="24"/>
          <w:szCs w:val="24"/>
        </w:rPr>
        <w:t xml:space="preserve">Московской области на своевременное погашение имеющихся обязательств бюджета </w:t>
      </w:r>
      <w:r w:rsidR="00ED678A"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D678A">
        <w:rPr>
          <w:rFonts w:ascii="Arial" w:hAnsi="Arial" w:cs="Arial"/>
          <w:sz w:val="24"/>
          <w:szCs w:val="24"/>
        </w:rPr>
        <w:t>Московской области;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4) операционный риск - риск финансовых потерь (убытков) и/или дополнительных затрат в результате несоответствия законодательству установленных порядков и процедур совершения операций и других сделок, несоответствия или отказа используемых учетно-расчетных, информационных и других систем.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 xml:space="preserve">Основной мерой, принимаемой в отношении управления риском рефинансирования, является осуществление планирования </w:t>
      </w:r>
      <w:r w:rsidR="00ED678A" w:rsidRPr="00ED678A">
        <w:rPr>
          <w:rFonts w:ascii="Arial" w:hAnsi="Arial" w:cs="Arial"/>
          <w:sz w:val="24"/>
          <w:szCs w:val="24"/>
        </w:rPr>
        <w:t xml:space="preserve">муниципальных </w:t>
      </w:r>
      <w:r w:rsidRPr="00ED678A">
        <w:rPr>
          <w:rFonts w:ascii="Arial" w:hAnsi="Arial" w:cs="Arial"/>
          <w:sz w:val="24"/>
          <w:szCs w:val="24"/>
        </w:rPr>
        <w:t xml:space="preserve">заимствований </w:t>
      </w:r>
      <w:r w:rsidR="00ED678A"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Pr="00ED678A">
        <w:rPr>
          <w:rFonts w:ascii="Arial" w:hAnsi="Arial" w:cs="Arial"/>
          <w:sz w:val="24"/>
          <w:szCs w:val="24"/>
        </w:rPr>
        <w:t>Московской области.</w:t>
      </w:r>
    </w:p>
    <w:p w:rsidR="00BC6BDF" w:rsidRPr="00ED678A" w:rsidRDefault="00ED678A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Муниципальные</w:t>
      </w:r>
      <w:r w:rsidR="00BC6BDF" w:rsidRPr="00ED678A">
        <w:rPr>
          <w:rFonts w:ascii="Arial" w:hAnsi="Arial" w:cs="Arial"/>
          <w:sz w:val="24"/>
          <w:szCs w:val="24"/>
        </w:rPr>
        <w:t xml:space="preserve"> заимствования </w:t>
      </w:r>
      <w:r w:rsidRPr="00ED678A">
        <w:rPr>
          <w:rFonts w:ascii="Arial" w:hAnsi="Arial" w:cs="Arial"/>
          <w:sz w:val="24"/>
          <w:szCs w:val="24"/>
        </w:rPr>
        <w:t xml:space="preserve">городского округа Ступино </w:t>
      </w:r>
      <w:r w:rsidR="00BC6BDF" w:rsidRPr="00ED678A">
        <w:rPr>
          <w:rFonts w:ascii="Arial" w:hAnsi="Arial" w:cs="Arial"/>
          <w:sz w:val="24"/>
          <w:szCs w:val="24"/>
        </w:rPr>
        <w:t>Московской области должны носить планомерный характер, при этом объемы заимствований должны распределяться в течение года таким образом, чтобы снизить риск ухудшения условий заимствований.</w:t>
      </w:r>
    </w:p>
    <w:p w:rsidR="00BC6BDF" w:rsidRPr="00ED678A" w:rsidRDefault="00BC6BDF" w:rsidP="00BC6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D678A">
        <w:rPr>
          <w:rFonts w:ascii="Arial" w:hAnsi="Arial" w:cs="Arial"/>
          <w:sz w:val="24"/>
          <w:szCs w:val="24"/>
        </w:rPr>
        <w:t>Расширение инвесторской базы, перечня используемых долговых инструментов, увеличение сроков привлечения заемных средств также способствует минимизации риска рефинансирования.</w:t>
      </w:r>
    </w:p>
    <w:p w:rsidR="00ED678A" w:rsidRDefault="00ED678A" w:rsidP="00BC6B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84E1E" w:rsidRPr="00784E1E" w:rsidRDefault="00784E1E" w:rsidP="00784E1E">
      <w:pPr>
        <w:pStyle w:val="ConsPlusNormal"/>
        <w:spacing w:after="120"/>
        <w:ind w:firstLine="539"/>
        <w:jc w:val="both"/>
        <w:rPr>
          <w:rFonts w:ascii="Arial" w:hAnsi="Arial" w:cs="Arial"/>
          <w:i/>
          <w:szCs w:val="22"/>
        </w:rPr>
      </w:pPr>
      <w:r w:rsidRPr="00784E1E">
        <w:rPr>
          <w:rFonts w:ascii="Arial" w:hAnsi="Arial" w:cs="Arial"/>
          <w:i/>
          <w:szCs w:val="22"/>
        </w:rPr>
        <w:t>*О</w:t>
      </w:r>
      <w:r w:rsidRPr="00784E1E">
        <w:rPr>
          <w:rFonts w:ascii="Arial" w:hAnsi="Arial" w:cs="Arial"/>
          <w:i/>
          <w:szCs w:val="22"/>
        </w:rPr>
        <w:t>сновны</w:t>
      </w:r>
      <w:r w:rsidRPr="00784E1E">
        <w:rPr>
          <w:rFonts w:ascii="Arial" w:hAnsi="Arial" w:cs="Arial"/>
          <w:i/>
          <w:szCs w:val="22"/>
        </w:rPr>
        <w:t>е</w:t>
      </w:r>
      <w:r w:rsidRPr="00784E1E">
        <w:rPr>
          <w:rFonts w:ascii="Arial" w:hAnsi="Arial" w:cs="Arial"/>
          <w:i/>
          <w:szCs w:val="22"/>
        </w:rPr>
        <w:t xml:space="preserve"> характеристик</w:t>
      </w:r>
      <w:r w:rsidRPr="00784E1E">
        <w:rPr>
          <w:rFonts w:ascii="Arial" w:hAnsi="Arial" w:cs="Arial"/>
          <w:i/>
          <w:szCs w:val="22"/>
        </w:rPr>
        <w:t>и</w:t>
      </w:r>
      <w:r w:rsidRPr="00784E1E">
        <w:rPr>
          <w:rFonts w:ascii="Arial" w:hAnsi="Arial" w:cs="Arial"/>
          <w:i/>
          <w:szCs w:val="22"/>
        </w:rPr>
        <w:t xml:space="preserve"> бюджета городского округа Ступино Московской области</w:t>
      </w:r>
      <w:r w:rsidRPr="00784E1E">
        <w:rPr>
          <w:rFonts w:ascii="Arial" w:hAnsi="Arial" w:cs="Arial"/>
          <w:i/>
          <w:szCs w:val="22"/>
        </w:rPr>
        <w:t xml:space="preserve">; </w:t>
      </w:r>
      <w:r w:rsidRPr="00784E1E">
        <w:rPr>
          <w:rFonts w:ascii="Arial" w:hAnsi="Arial" w:cs="Arial"/>
          <w:i/>
          <w:szCs w:val="22"/>
        </w:rPr>
        <w:t>показател</w:t>
      </w:r>
      <w:r w:rsidRPr="00784E1E">
        <w:rPr>
          <w:rFonts w:ascii="Arial" w:hAnsi="Arial" w:cs="Arial"/>
          <w:i/>
          <w:szCs w:val="22"/>
        </w:rPr>
        <w:t>и</w:t>
      </w:r>
      <w:r w:rsidRPr="00784E1E">
        <w:rPr>
          <w:rFonts w:ascii="Arial" w:hAnsi="Arial" w:cs="Arial"/>
          <w:i/>
          <w:szCs w:val="22"/>
        </w:rPr>
        <w:t xml:space="preserve"> объема муниципального долга городского округа Ступино Московской области; основные показатели, характеризующие управление муниципальным долгом городского округа Ступино Московской области</w:t>
      </w:r>
      <w:r w:rsidRPr="00784E1E">
        <w:rPr>
          <w:rFonts w:ascii="Arial" w:hAnsi="Arial" w:cs="Arial"/>
          <w:i/>
          <w:szCs w:val="22"/>
        </w:rPr>
        <w:t>;</w:t>
      </w:r>
      <w:r w:rsidRPr="00784E1E">
        <w:rPr>
          <w:rFonts w:ascii="Arial" w:hAnsi="Arial" w:cs="Arial"/>
          <w:i/>
          <w:szCs w:val="22"/>
        </w:rPr>
        <w:t xml:space="preserve"> прогноз доходов бюджета городского округа Ступино Московской области на долгосрочный период</w:t>
      </w:r>
      <w:r w:rsidRPr="00784E1E">
        <w:rPr>
          <w:rFonts w:ascii="Arial" w:hAnsi="Arial" w:cs="Arial"/>
          <w:i/>
          <w:szCs w:val="22"/>
        </w:rPr>
        <w:t>;</w:t>
      </w:r>
      <w:r w:rsidRPr="00784E1E">
        <w:rPr>
          <w:rFonts w:ascii="Arial" w:hAnsi="Arial" w:cs="Arial"/>
          <w:i/>
          <w:szCs w:val="22"/>
        </w:rPr>
        <w:t xml:space="preserve"> предельные расходы на финансовое обеспечение реализации муниципальных программ городского округа Ступино Московской области на период их действия, прогноз расходов бюджета городского округа Ступино Московской области на осуществление непрограммных направлений деятельности</w:t>
      </w:r>
      <w:r w:rsidRPr="00784E1E">
        <w:rPr>
          <w:rFonts w:ascii="Arial" w:hAnsi="Arial" w:cs="Arial"/>
          <w:i/>
          <w:szCs w:val="22"/>
        </w:rPr>
        <w:t xml:space="preserve"> приведены в приложении</w:t>
      </w:r>
      <w:r w:rsidRPr="00784E1E">
        <w:rPr>
          <w:rFonts w:ascii="Arial" w:hAnsi="Arial" w:cs="Arial"/>
          <w:i/>
          <w:szCs w:val="22"/>
        </w:rPr>
        <w:t>.</w:t>
      </w:r>
    </w:p>
    <w:p w:rsidR="00784E1E" w:rsidRPr="00784E1E" w:rsidRDefault="00784E1E" w:rsidP="00784E1E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Arial" w:hAnsi="Arial" w:cs="Arial"/>
          <w:b/>
          <w:bCs/>
        </w:rPr>
      </w:pPr>
    </w:p>
    <w:sectPr w:rsidR="00784E1E" w:rsidRPr="00784E1E" w:rsidSect="00784E1E">
      <w:pgSz w:w="11905" w:h="16838"/>
      <w:pgMar w:top="1134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981"/>
    <w:multiLevelType w:val="hybridMultilevel"/>
    <w:tmpl w:val="CA0CE31C"/>
    <w:lvl w:ilvl="0" w:tplc="B8F4E5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DF"/>
    <w:rsid w:val="00224B6D"/>
    <w:rsid w:val="00354C53"/>
    <w:rsid w:val="00662EC3"/>
    <w:rsid w:val="00784E1E"/>
    <w:rsid w:val="00BC6BDF"/>
    <w:rsid w:val="00E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AFFCC"/>
  <w15:chartTrackingRefBased/>
  <w15:docId w15:val="{4903F142-ACC9-42BD-B9ED-F82D17F9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6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224B6D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224B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84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341649A439E060978128B6D426A2CB77E11065E9A6A413E352A97351E76EB84312E089E50E91E564EF3508EFl0v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341649A439E060978129B8C126A2CB70E21161EAA5A413E352A97351E76EB84312E089E50E91E564EF3508EFl0vDK" TargetMode="External"/><Relationship Id="rId5" Type="http://schemas.openxmlformats.org/officeDocument/2006/relationships/hyperlink" Target="consultantplus://offline/ref=CF341649A439E060978128B6D426A2CB77E11065E9A6A413E352A97351E76EB85112B887ED0489EF32A0735DE00CF56ECDA13F5080A0lDv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2021-12-08T10:47:00Z</dcterms:created>
  <dcterms:modified xsi:type="dcterms:W3CDTF">2021-12-08T12:00:00Z</dcterms:modified>
</cp:coreProperties>
</file>