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A2A" w:rsidRPr="00E1447C" w:rsidRDefault="00AE0A2A" w:rsidP="00AE0A2A">
      <w:pPr>
        <w:shd w:val="clear" w:color="auto" w:fill="FFFFFF"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  <w:r w:rsidRPr="00E1447C">
        <w:rPr>
          <w:rFonts w:ascii="Arial" w:hAnsi="Arial" w:cs="Arial"/>
          <w:b/>
          <w:bCs/>
          <w:spacing w:val="-2"/>
          <w:sz w:val="28"/>
          <w:szCs w:val="28"/>
        </w:rPr>
        <w:t>Основные направления бюджетной и налоговой политики</w:t>
      </w:r>
    </w:p>
    <w:p w:rsidR="00AE0A2A" w:rsidRPr="00E1447C" w:rsidRDefault="00AE0A2A" w:rsidP="00AE0A2A">
      <w:pPr>
        <w:shd w:val="clear" w:color="auto" w:fill="FFFFFF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  <w:r w:rsidRPr="00E1447C">
        <w:rPr>
          <w:rFonts w:ascii="Arial" w:hAnsi="Arial" w:cs="Arial"/>
          <w:b/>
          <w:bCs/>
          <w:spacing w:val="2"/>
          <w:sz w:val="28"/>
          <w:szCs w:val="28"/>
        </w:rPr>
        <w:t>городского округа Ступино Московской области</w:t>
      </w:r>
    </w:p>
    <w:p w:rsidR="00AE0A2A" w:rsidRPr="00152139" w:rsidRDefault="00AE0A2A" w:rsidP="00AE0A2A">
      <w:pPr>
        <w:shd w:val="clear" w:color="auto" w:fill="FFFFFF"/>
        <w:jc w:val="center"/>
        <w:rPr>
          <w:rFonts w:ascii="Arial" w:hAnsi="Arial" w:cs="Arial"/>
          <w:b/>
          <w:bCs/>
          <w:spacing w:val="2"/>
          <w:sz w:val="28"/>
          <w:szCs w:val="28"/>
        </w:rPr>
      </w:pPr>
      <w:r w:rsidRPr="00152139">
        <w:rPr>
          <w:rFonts w:ascii="Arial" w:hAnsi="Arial" w:cs="Arial"/>
          <w:b/>
          <w:bCs/>
          <w:spacing w:val="2"/>
          <w:sz w:val="28"/>
          <w:szCs w:val="28"/>
        </w:rPr>
        <w:t>на 20</w:t>
      </w:r>
      <w:r w:rsidR="00E1447C" w:rsidRPr="00152139">
        <w:rPr>
          <w:rFonts w:ascii="Arial" w:hAnsi="Arial" w:cs="Arial"/>
          <w:b/>
          <w:bCs/>
          <w:spacing w:val="2"/>
          <w:sz w:val="28"/>
          <w:szCs w:val="28"/>
        </w:rPr>
        <w:t>2</w:t>
      </w:r>
      <w:r w:rsidR="00152139" w:rsidRPr="00152139">
        <w:rPr>
          <w:rFonts w:ascii="Arial" w:hAnsi="Arial" w:cs="Arial"/>
          <w:b/>
          <w:bCs/>
          <w:spacing w:val="2"/>
          <w:sz w:val="28"/>
          <w:szCs w:val="28"/>
        </w:rPr>
        <w:t>1</w:t>
      </w:r>
      <w:r w:rsidRPr="00152139">
        <w:rPr>
          <w:rFonts w:ascii="Arial" w:hAnsi="Arial" w:cs="Arial"/>
          <w:b/>
          <w:bCs/>
          <w:spacing w:val="2"/>
          <w:sz w:val="28"/>
          <w:szCs w:val="28"/>
        </w:rPr>
        <w:t xml:space="preserve"> год и на плановый период 202</w:t>
      </w:r>
      <w:r w:rsidR="00152139" w:rsidRPr="00152139">
        <w:rPr>
          <w:rFonts w:ascii="Arial" w:hAnsi="Arial" w:cs="Arial"/>
          <w:b/>
          <w:bCs/>
          <w:spacing w:val="2"/>
          <w:sz w:val="28"/>
          <w:szCs w:val="28"/>
        </w:rPr>
        <w:t xml:space="preserve">2 и </w:t>
      </w:r>
      <w:r w:rsidRPr="00152139">
        <w:rPr>
          <w:rFonts w:ascii="Arial" w:hAnsi="Arial" w:cs="Arial"/>
          <w:b/>
          <w:bCs/>
          <w:spacing w:val="2"/>
          <w:sz w:val="28"/>
          <w:szCs w:val="28"/>
        </w:rPr>
        <w:t>202</w:t>
      </w:r>
      <w:r w:rsidR="00152139" w:rsidRPr="00152139">
        <w:rPr>
          <w:rFonts w:ascii="Arial" w:hAnsi="Arial" w:cs="Arial"/>
          <w:b/>
          <w:bCs/>
          <w:spacing w:val="2"/>
          <w:sz w:val="28"/>
          <w:szCs w:val="28"/>
        </w:rPr>
        <w:t>3</w:t>
      </w:r>
      <w:r w:rsidRPr="00152139">
        <w:rPr>
          <w:rFonts w:ascii="Arial" w:hAnsi="Arial" w:cs="Arial"/>
          <w:b/>
          <w:bCs/>
          <w:spacing w:val="2"/>
          <w:sz w:val="28"/>
          <w:szCs w:val="28"/>
        </w:rPr>
        <w:t xml:space="preserve"> годов</w:t>
      </w:r>
    </w:p>
    <w:p w:rsidR="00AE0A2A" w:rsidRPr="00152139" w:rsidRDefault="00AE0A2A" w:rsidP="00AE0A2A">
      <w:pPr>
        <w:spacing w:after="120"/>
        <w:ind w:firstLine="720"/>
        <w:rPr>
          <w:rFonts w:ascii="Arial" w:hAnsi="Arial" w:cs="Arial"/>
          <w:bCs/>
          <w:iCs/>
          <w:sz w:val="24"/>
          <w:szCs w:val="24"/>
          <w:highlight w:val="yellow"/>
        </w:rPr>
      </w:pPr>
    </w:p>
    <w:p w:rsidR="00AE0A2A" w:rsidRPr="002B1A8B" w:rsidRDefault="00AE0A2A" w:rsidP="006F4AD2">
      <w:pPr>
        <w:pStyle w:val="Default"/>
        <w:spacing w:after="120"/>
        <w:ind w:firstLine="709"/>
        <w:jc w:val="both"/>
        <w:rPr>
          <w:rFonts w:ascii="Arial" w:hAnsi="Arial" w:cs="Arial"/>
        </w:rPr>
      </w:pPr>
      <w:r w:rsidRPr="002E61D3">
        <w:rPr>
          <w:rFonts w:ascii="Arial" w:hAnsi="Arial" w:cs="Arial"/>
        </w:rPr>
        <w:t>Основные направления бюджетной и налоговой политики городского округа Ступино Московской области на 20</w:t>
      </w:r>
      <w:r w:rsidR="0017552B" w:rsidRPr="002E61D3">
        <w:rPr>
          <w:rFonts w:ascii="Arial" w:hAnsi="Arial" w:cs="Arial"/>
        </w:rPr>
        <w:t>2</w:t>
      </w:r>
      <w:r w:rsidR="002E61D3" w:rsidRPr="002E61D3">
        <w:rPr>
          <w:rFonts w:ascii="Arial" w:hAnsi="Arial" w:cs="Arial"/>
        </w:rPr>
        <w:t>1</w:t>
      </w:r>
      <w:r w:rsidRPr="002E61D3">
        <w:rPr>
          <w:rFonts w:ascii="Arial" w:hAnsi="Arial" w:cs="Arial"/>
        </w:rPr>
        <w:t xml:space="preserve"> год и на плановый период 202</w:t>
      </w:r>
      <w:r w:rsidR="002E61D3" w:rsidRPr="002E61D3">
        <w:rPr>
          <w:rFonts w:ascii="Arial" w:hAnsi="Arial" w:cs="Arial"/>
        </w:rPr>
        <w:t>2</w:t>
      </w:r>
      <w:r w:rsidRPr="002E61D3">
        <w:rPr>
          <w:rFonts w:ascii="Arial" w:hAnsi="Arial" w:cs="Arial"/>
        </w:rPr>
        <w:t xml:space="preserve"> и 202</w:t>
      </w:r>
      <w:r w:rsidR="002E61D3" w:rsidRPr="002E61D3">
        <w:rPr>
          <w:rFonts w:ascii="Arial" w:hAnsi="Arial" w:cs="Arial"/>
        </w:rPr>
        <w:t>3</w:t>
      </w:r>
      <w:r w:rsidRPr="002E61D3">
        <w:rPr>
          <w:rFonts w:ascii="Arial" w:hAnsi="Arial" w:cs="Arial"/>
        </w:rPr>
        <w:t xml:space="preserve"> годов </w:t>
      </w:r>
      <w:r w:rsidR="002E61D3" w:rsidRPr="002E61D3">
        <w:rPr>
          <w:rFonts w:ascii="Arial" w:hAnsi="Arial" w:cs="Arial"/>
        </w:rPr>
        <w:t xml:space="preserve">(далее – Основные направления) </w:t>
      </w:r>
      <w:r w:rsidRPr="002E61D3">
        <w:rPr>
          <w:rFonts w:ascii="Arial" w:hAnsi="Arial" w:cs="Arial"/>
        </w:rPr>
        <w:t xml:space="preserve">разработаны в соответствии с положениями статьи 184.2 Бюджетного кодекса Российской Федерации и статьи 6 </w:t>
      </w:r>
      <w:r w:rsidR="005707EC" w:rsidRPr="002E61D3">
        <w:rPr>
          <w:rFonts w:ascii="Arial" w:hAnsi="Arial" w:cs="Arial"/>
        </w:rPr>
        <w:t xml:space="preserve">Положения о бюджетном процессе в городском округе Ступино Московской области, утвержденного </w:t>
      </w:r>
      <w:r w:rsidRPr="002E61D3">
        <w:rPr>
          <w:rFonts w:ascii="Arial" w:hAnsi="Arial" w:cs="Arial"/>
        </w:rPr>
        <w:t>решени</w:t>
      </w:r>
      <w:r w:rsidR="005707EC" w:rsidRPr="002E61D3">
        <w:rPr>
          <w:rFonts w:ascii="Arial" w:hAnsi="Arial" w:cs="Arial"/>
        </w:rPr>
        <w:t>ем</w:t>
      </w:r>
      <w:r w:rsidRPr="002E61D3">
        <w:rPr>
          <w:rFonts w:ascii="Arial" w:hAnsi="Arial" w:cs="Arial"/>
        </w:rPr>
        <w:t xml:space="preserve"> Совета депутатов городского округа Ступино Московской </w:t>
      </w:r>
      <w:r w:rsidRPr="002B1A8B">
        <w:rPr>
          <w:rFonts w:ascii="Arial" w:hAnsi="Arial" w:cs="Arial"/>
        </w:rPr>
        <w:t xml:space="preserve">области </w:t>
      </w:r>
      <w:r w:rsidR="005707EC" w:rsidRPr="002B1A8B">
        <w:rPr>
          <w:rFonts w:ascii="Arial" w:hAnsi="Arial" w:cs="Arial"/>
        </w:rPr>
        <w:t xml:space="preserve">от 19.10.2017 </w:t>
      </w:r>
      <w:r w:rsidRPr="002B1A8B">
        <w:rPr>
          <w:rFonts w:ascii="Arial" w:hAnsi="Arial" w:cs="Arial"/>
        </w:rPr>
        <w:t>№ 28/3.</w:t>
      </w:r>
    </w:p>
    <w:p w:rsidR="00AE0A2A" w:rsidRPr="002B1A8B" w:rsidRDefault="00AE0A2A" w:rsidP="006F4AD2">
      <w:pPr>
        <w:shd w:val="clear" w:color="auto" w:fill="FFFFFF"/>
        <w:spacing w:after="12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B1A8B">
        <w:rPr>
          <w:rFonts w:ascii="Arial" w:hAnsi="Arial" w:cs="Arial"/>
          <w:color w:val="000000"/>
          <w:sz w:val="24"/>
          <w:szCs w:val="24"/>
        </w:rPr>
        <w:t>Формирование Основных направлений осуществлялось на основе прогноза социально-экономического развития городского округа Ступино Московской области на 20</w:t>
      </w:r>
      <w:r w:rsidR="00B061B1" w:rsidRPr="002B1A8B">
        <w:rPr>
          <w:rFonts w:ascii="Arial" w:hAnsi="Arial" w:cs="Arial"/>
          <w:color w:val="000000"/>
          <w:sz w:val="24"/>
          <w:szCs w:val="24"/>
        </w:rPr>
        <w:t>2</w:t>
      </w:r>
      <w:r w:rsidR="002E61D3" w:rsidRPr="002B1A8B">
        <w:rPr>
          <w:rFonts w:ascii="Arial" w:hAnsi="Arial" w:cs="Arial"/>
          <w:color w:val="000000"/>
          <w:sz w:val="24"/>
          <w:szCs w:val="24"/>
        </w:rPr>
        <w:t>1</w:t>
      </w:r>
      <w:r w:rsidRPr="002B1A8B">
        <w:rPr>
          <w:rFonts w:ascii="Arial" w:hAnsi="Arial" w:cs="Arial"/>
          <w:color w:val="000000"/>
          <w:sz w:val="24"/>
          <w:szCs w:val="24"/>
        </w:rPr>
        <w:t>-202</w:t>
      </w:r>
      <w:r w:rsidR="002E61D3" w:rsidRPr="002B1A8B">
        <w:rPr>
          <w:rFonts w:ascii="Arial" w:hAnsi="Arial" w:cs="Arial"/>
          <w:color w:val="000000"/>
          <w:sz w:val="24"/>
          <w:szCs w:val="24"/>
        </w:rPr>
        <w:t>3</w:t>
      </w:r>
      <w:r w:rsidRPr="002B1A8B">
        <w:rPr>
          <w:rFonts w:ascii="Arial" w:hAnsi="Arial" w:cs="Arial"/>
          <w:color w:val="000000"/>
          <w:sz w:val="24"/>
          <w:szCs w:val="24"/>
        </w:rPr>
        <w:t xml:space="preserve"> годы, с учетом положений Указов </w:t>
      </w:r>
      <w:r w:rsidRPr="002B1A8B">
        <w:rPr>
          <w:rStyle w:val="a9"/>
          <w:rFonts w:ascii="Arial" w:hAnsi="Arial" w:cs="Arial"/>
          <w:color w:val="auto"/>
          <w:sz w:val="24"/>
          <w:szCs w:val="24"/>
        </w:rPr>
        <w:t>Президента Российской Федерации от 7 мая 201</w:t>
      </w:r>
      <w:r w:rsidR="002E61D3" w:rsidRPr="002B1A8B">
        <w:rPr>
          <w:rStyle w:val="a9"/>
          <w:rFonts w:ascii="Arial" w:hAnsi="Arial" w:cs="Arial"/>
          <w:color w:val="auto"/>
          <w:sz w:val="24"/>
          <w:szCs w:val="24"/>
        </w:rPr>
        <w:t>2</w:t>
      </w:r>
      <w:r w:rsidRPr="002B1A8B">
        <w:rPr>
          <w:rStyle w:val="a9"/>
          <w:rFonts w:ascii="Arial" w:hAnsi="Arial" w:cs="Arial"/>
          <w:color w:val="auto"/>
          <w:sz w:val="24"/>
          <w:szCs w:val="24"/>
        </w:rPr>
        <w:t xml:space="preserve"> года, </w:t>
      </w:r>
      <w:r w:rsidR="00211950" w:rsidRPr="002B1A8B">
        <w:rPr>
          <w:rFonts w:ascii="Arial" w:hAnsi="Arial" w:cs="Arial"/>
          <w:color w:val="000000"/>
          <w:sz w:val="24"/>
          <w:szCs w:val="24"/>
        </w:rPr>
        <w:t>приоритетных целей и задач</w:t>
      </w:r>
      <w:r w:rsidR="00CB7903" w:rsidRPr="002B1A8B">
        <w:rPr>
          <w:rFonts w:ascii="Arial" w:hAnsi="Arial" w:cs="Arial"/>
          <w:color w:val="000000"/>
          <w:sz w:val="24"/>
          <w:szCs w:val="24"/>
        </w:rPr>
        <w:t xml:space="preserve"> муниципальных программ</w:t>
      </w:r>
      <w:r w:rsidR="00211950" w:rsidRPr="002B1A8B">
        <w:rPr>
          <w:rFonts w:ascii="Arial" w:hAnsi="Arial" w:cs="Arial"/>
          <w:color w:val="000000"/>
          <w:sz w:val="24"/>
          <w:szCs w:val="24"/>
        </w:rPr>
        <w:t>.</w:t>
      </w:r>
    </w:p>
    <w:p w:rsidR="00AE0A2A" w:rsidRPr="002B1A8B" w:rsidRDefault="00AE0A2A" w:rsidP="006F4AD2">
      <w:pPr>
        <w:shd w:val="clear" w:color="auto" w:fill="FFFFFF"/>
        <w:spacing w:after="12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2B1A8B">
        <w:rPr>
          <w:rFonts w:ascii="Arial" w:hAnsi="Arial" w:cs="Arial"/>
          <w:color w:val="000000"/>
          <w:sz w:val="24"/>
          <w:szCs w:val="24"/>
        </w:rPr>
        <w:t>Базируясь на ключевых параметрах прогноза социально-экономического развития городского округа Ступино Московской области 20</w:t>
      </w:r>
      <w:r w:rsidR="0017552B" w:rsidRPr="002B1A8B">
        <w:rPr>
          <w:rFonts w:ascii="Arial" w:hAnsi="Arial" w:cs="Arial"/>
          <w:color w:val="000000"/>
          <w:sz w:val="24"/>
          <w:szCs w:val="24"/>
        </w:rPr>
        <w:t>2</w:t>
      </w:r>
      <w:r w:rsidR="002B1708" w:rsidRPr="002B1A8B">
        <w:rPr>
          <w:rFonts w:ascii="Arial" w:hAnsi="Arial" w:cs="Arial"/>
          <w:color w:val="000000"/>
          <w:sz w:val="24"/>
          <w:szCs w:val="24"/>
        </w:rPr>
        <w:t>1</w:t>
      </w:r>
      <w:r w:rsidRPr="002B1A8B">
        <w:rPr>
          <w:rFonts w:ascii="Arial" w:hAnsi="Arial" w:cs="Arial"/>
          <w:color w:val="000000"/>
          <w:sz w:val="24"/>
          <w:szCs w:val="24"/>
        </w:rPr>
        <w:t>-202</w:t>
      </w:r>
      <w:r w:rsidR="002B1708" w:rsidRPr="002B1A8B">
        <w:rPr>
          <w:rFonts w:ascii="Arial" w:hAnsi="Arial" w:cs="Arial"/>
          <w:color w:val="000000"/>
          <w:sz w:val="24"/>
          <w:szCs w:val="24"/>
        </w:rPr>
        <w:t>3</w:t>
      </w:r>
      <w:r w:rsidRPr="002B1A8B">
        <w:rPr>
          <w:rFonts w:ascii="Arial" w:hAnsi="Arial" w:cs="Arial"/>
          <w:color w:val="000000"/>
          <w:sz w:val="24"/>
          <w:szCs w:val="24"/>
        </w:rPr>
        <w:t xml:space="preserve"> годов, который отражает сложившуюся тенденцию развития экономики городского округа Ступино Московской области, определены подходы к формированию бюджетной и налоговой политики городского округа и основные параметры проекта бюджета городского округа Ступино Московской области на трехлетний период.</w:t>
      </w:r>
    </w:p>
    <w:p w:rsidR="008551CB" w:rsidRPr="002B1A8B" w:rsidRDefault="008551CB" w:rsidP="008551CB">
      <w:pPr>
        <w:shd w:val="clear" w:color="auto" w:fill="FFFFFF"/>
        <w:spacing w:after="1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B1A8B">
        <w:rPr>
          <w:rFonts w:ascii="Arial" w:hAnsi="Arial" w:cs="Arial"/>
          <w:bCs/>
          <w:sz w:val="24"/>
          <w:szCs w:val="24"/>
        </w:rPr>
        <w:t xml:space="preserve">Приоритетами бюджетной политики региона в 2021-2023 годах являются сохранение устойчивости бюджетной системы, безусловное исполнение социальных обязательств,  поддержка реального сектора экономики и последовательное восстановление темпов деловой активности. Одним из факторов формирования бюджетной политики стала борьба с распространением новой </w:t>
      </w:r>
      <w:proofErr w:type="spellStart"/>
      <w:r w:rsidRPr="002B1A8B">
        <w:rPr>
          <w:rFonts w:ascii="Arial" w:hAnsi="Arial" w:cs="Arial"/>
          <w:bCs/>
          <w:sz w:val="24"/>
          <w:szCs w:val="24"/>
        </w:rPr>
        <w:t>коронавирусной</w:t>
      </w:r>
      <w:proofErr w:type="spellEnd"/>
      <w:r w:rsidRPr="002B1A8B">
        <w:rPr>
          <w:rFonts w:ascii="Arial" w:hAnsi="Arial" w:cs="Arial"/>
          <w:bCs/>
          <w:sz w:val="24"/>
          <w:szCs w:val="24"/>
        </w:rPr>
        <w:t xml:space="preserve"> инфекции COVID-19 и связанными с пандемией последствиями.</w:t>
      </w:r>
    </w:p>
    <w:p w:rsidR="00AE0A2A" w:rsidRPr="002B1A8B" w:rsidRDefault="00AE0A2A" w:rsidP="002B1A8B">
      <w:pPr>
        <w:spacing w:after="120"/>
        <w:ind w:firstLine="567"/>
        <w:jc w:val="both"/>
        <w:rPr>
          <w:rFonts w:ascii="Arial" w:hAnsi="Arial" w:cs="Arial"/>
          <w:snapToGrid w:val="0"/>
          <w:sz w:val="24"/>
          <w:szCs w:val="24"/>
        </w:rPr>
      </w:pPr>
      <w:r w:rsidRPr="002B1A8B">
        <w:rPr>
          <w:rFonts w:ascii="Arial" w:hAnsi="Arial" w:cs="Arial"/>
          <w:snapToGrid w:val="0"/>
          <w:sz w:val="24"/>
          <w:szCs w:val="24"/>
        </w:rPr>
        <w:t>Ключевыми направлениями бюджетной и налоговой политики являются:</w:t>
      </w:r>
    </w:p>
    <w:p w:rsidR="00AE0A2A" w:rsidRPr="002B1A8B" w:rsidRDefault="00AE0A2A" w:rsidP="002B1A8B">
      <w:pPr>
        <w:numPr>
          <w:ilvl w:val="0"/>
          <w:numId w:val="4"/>
        </w:numPr>
        <w:tabs>
          <w:tab w:val="left" w:pos="993"/>
          <w:tab w:val="left" w:pos="1134"/>
        </w:tabs>
        <w:spacing w:after="120"/>
        <w:ind w:left="0" w:firstLine="567"/>
        <w:jc w:val="both"/>
        <w:rPr>
          <w:rFonts w:ascii="Arial" w:hAnsi="Arial" w:cs="Arial"/>
          <w:sz w:val="24"/>
          <w:szCs w:val="24"/>
        </w:rPr>
      </w:pPr>
      <w:r w:rsidRPr="002B1A8B">
        <w:rPr>
          <w:rFonts w:ascii="Arial" w:hAnsi="Arial" w:cs="Arial"/>
          <w:sz w:val="24"/>
          <w:szCs w:val="24"/>
        </w:rPr>
        <w:t xml:space="preserve">расширение доходной базы бюджета </w:t>
      </w:r>
      <w:r w:rsidRPr="002B1A8B">
        <w:rPr>
          <w:rFonts w:ascii="Arial" w:hAnsi="Arial" w:cs="Arial"/>
          <w:color w:val="000000"/>
          <w:sz w:val="24"/>
          <w:szCs w:val="24"/>
        </w:rPr>
        <w:t>городского округа Ступино Московской области;</w:t>
      </w:r>
    </w:p>
    <w:p w:rsidR="00AE0A2A" w:rsidRPr="002B1A8B" w:rsidRDefault="00AE0A2A" w:rsidP="002B1A8B">
      <w:pPr>
        <w:numPr>
          <w:ilvl w:val="0"/>
          <w:numId w:val="4"/>
        </w:numPr>
        <w:tabs>
          <w:tab w:val="left" w:pos="993"/>
          <w:tab w:val="left" w:pos="1134"/>
        </w:tabs>
        <w:spacing w:after="120"/>
        <w:ind w:left="0" w:firstLine="567"/>
        <w:jc w:val="both"/>
        <w:rPr>
          <w:rFonts w:ascii="Arial" w:hAnsi="Arial" w:cs="Arial"/>
          <w:sz w:val="24"/>
          <w:szCs w:val="24"/>
        </w:rPr>
      </w:pPr>
      <w:r w:rsidRPr="002B1A8B">
        <w:rPr>
          <w:rFonts w:ascii="Arial" w:hAnsi="Arial" w:cs="Arial"/>
          <w:sz w:val="24"/>
          <w:szCs w:val="24"/>
        </w:rPr>
        <w:t>расширение налоговой базы по местным налогам, в том числе вовлечение в налоговый оборот незарегистрированных объектов недвижимого имущества;</w:t>
      </w:r>
    </w:p>
    <w:p w:rsidR="002B1A8B" w:rsidRPr="002B1A8B" w:rsidRDefault="00AE0A2A" w:rsidP="002B1A8B">
      <w:pPr>
        <w:numPr>
          <w:ilvl w:val="0"/>
          <w:numId w:val="4"/>
        </w:numPr>
        <w:tabs>
          <w:tab w:val="left" w:pos="993"/>
          <w:tab w:val="left" w:pos="1134"/>
        </w:tabs>
        <w:spacing w:after="120"/>
        <w:ind w:left="0" w:firstLine="567"/>
        <w:jc w:val="both"/>
        <w:rPr>
          <w:rFonts w:ascii="Arial" w:hAnsi="Arial" w:cs="Arial"/>
          <w:sz w:val="24"/>
          <w:szCs w:val="24"/>
        </w:rPr>
      </w:pPr>
      <w:r w:rsidRPr="002B1A8B">
        <w:rPr>
          <w:rFonts w:ascii="Arial" w:hAnsi="Arial" w:cs="Arial"/>
          <w:sz w:val="24"/>
          <w:szCs w:val="24"/>
        </w:rPr>
        <w:t>регулирование имущественных налогов, которые являются источниками доходов местного бюджета, в целях эффективного использования имущества, а также социальной защиты малообеспеченных граждан</w:t>
      </w:r>
      <w:r w:rsidR="002B1A8B" w:rsidRPr="002B1A8B">
        <w:rPr>
          <w:rFonts w:ascii="Arial" w:hAnsi="Arial" w:cs="Arial"/>
          <w:sz w:val="24"/>
          <w:szCs w:val="24"/>
        </w:rPr>
        <w:t>;</w:t>
      </w:r>
    </w:p>
    <w:p w:rsidR="002B1A8B" w:rsidRPr="002B1A8B" w:rsidRDefault="002B1A8B" w:rsidP="002B1A8B">
      <w:pPr>
        <w:pStyle w:val="af3"/>
        <w:numPr>
          <w:ilvl w:val="0"/>
          <w:numId w:val="4"/>
        </w:numPr>
        <w:tabs>
          <w:tab w:val="left" w:pos="993"/>
        </w:tabs>
        <w:spacing w:after="120"/>
        <w:ind w:left="0" w:firstLine="567"/>
        <w:jc w:val="both"/>
        <w:rPr>
          <w:rFonts w:ascii="Arial" w:hAnsi="Arial" w:cs="Arial"/>
          <w:sz w:val="24"/>
          <w:szCs w:val="24"/>
        </w:rPr>
      </w:pPr>
      <w:r w:rsidRPr="002B1A8B">
        <w:rPr>
          <w:rFonts w:ascii="Arial" w:hAnsi="Arial" w:cs="Arial"/>
          <w:sz w:val="24"/>
          <w:szCs w:val="24"/>
        </w:rPr>
        <w:t>безусловное исполнение принятых социальных обязательств;</w:t>
      </w:r>
    </w:p>
    <w:p w:rsidR="002B1A8B" w:rsidRPr="002B1A8B" w:rsidRDefault="002B1A8B" w:rsidP="002B1A8B">
      <w:pPr>
        <w:pStyle w:val="af3"/>
        <w:numPr>
          <w:ilvl w:val="0"/>
          <w:numId w:val="4"/>
        </w:numPr>
        <w:tabs>
          <w:tab w:val="left" w:pos="993"/>
        </w:tabs>
        <w:spacing w:after="120"/>
        <w:ind w:left="0"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2B1A8B">
        <w:rPr>
          <w:rFonts w:ascii="Arial" w:hAnsi="Arial" w:cs="Arial"/>
          <w:bCs/>
          <w:iCs/>
          <w:sz w:val="24"/>
          <w:szCs w:val="24"/>
        </w:rPr>
        <w:t>повышение эффективности бюджетных расходов;</w:t>
      </w:r>
    </w:p>
    <w:p w:rsidR="002B1A8B" w:rsidRPr="002B1A8B" w:rsidRDefault="002B1A8B" w:rsidP="002B1A8B">
      <w:pPr>
        <w:pStyle w:val="af3"/>
        <w:numPr>
          <w:ilvl w:val="0"/>
          <w:numId w:val="4"/>
        </w:numPr>
        <w:tabs>
          <w:tab w:val="left" w:pos="993"/>
        </w:tabs>
        <w:spacing w:after="120"/>
        <w:ind w:left="0" w:firstLine="567"/>
        <w:jc w:val="both"/>
        <w:rPr>
          <w:rFonts w:ascii="Arial" w:hAnsi="Arial" w:cs="Arial"/>
          <w:bCs/>
          <w:iCs/>
          <w:sz w:val="24"/>
          <w:szCs w:val="24"/>
        </w:rPr>
      </w:pPr>
      <w:r w:rsidRPr="002B1A8B">
        <w:rPr>
          <w:rFonts w:ascii="Arial" w:hAnsi="Arial" w:cs="Arial"/>
          <w:bCs/>
          <w:iCs/>
          <w:sz w:val="24"/>
          <w:szCs w:val="24"/>
        </w:rPr>
        <w:t>финансовое обеспечение реализации приоритетных для округа задач, в том числе: дальнейшее развитие сфер образования, физической культуры и спорта, культуры, обеспечение комфортной среды проживания;</w:t>
      </w:r>
    </w:p>
    <w:p w:rsidR="002B1A8B" w:rsidRPr="002B1A8B" w:rsidRDefault="002B1A8B" w:rsidP="002B1A8B">
      <w:pPr>
        <w:pStyle w:val="af3"/>
        <w:numPr>
          <w:ilvl w:val="0"/>
          <w:numId w:val="4"/>
        </w:numPr>
        <w:tabs>
          <w:tab w:val="left" w:pos="993"/>
        </w:tabs>
        <w:spacing w:after="120"/>
        <w:ind w:left="0" w:firstLine="567"/>
        <w:jc w:val="both"/>
        <w:rPr>
          <w:rFonts w:ascii="Arial" w:hAnsi="Arial" w:cs="Arial"/>
          <w:sz w:val="24"/>
          <w:szCs w:val="24"/>
        </w:rPr>
      </w:pPr>
      <w:r w:rsidRPr="002B1A8B">
        <w:rPr>
          <w:rFonts w:ascii="Arial" w:hAnsi="Arial" w:cs="Arial"/>
          <w:sz w:val="24"/>
          <w:szCs w:val="24"/>
        </w:rPr>
        <w:t>повышение доступности и качества муниципальных услуг;</w:t>
      </w:r>
    </w:p>
    <w:p w:rsidR="002B1A8B" w:rsidRPr="002B1A8B" w:rsidRDefault="002B1A8B" w:rsidP="002B1A8B">
      <w:pPr>
        <w:pStyle w:val="af3"/>
        <w:numPr>
          <w:ilvl w:val="0"/>
          <w:numId w:val="4"/>
        </w:numPr>
        <w:tabs>
          <w:tab w:val="left" w:pos="993"/>
        </w:tabs>
        <w:spacing w:after="120"/>
        <w:ind w:left="0" w:firstLine="567"/>
        <w:jc w:val="both"/>
        <w:rPr>
          <w:rFonts w:ascii="Arial" w:hAnsi="Arial" w:cs="Arial"/>
          <w:sz w:val="24"/>
          <w:szCs w:val="24"/>
        </w:rPr>
      </w:pPr>
      <w:r w:rsidRPr="002B1A8B">
        <w:rPr>
          <w:rFonts w:ascii="Arial" w:hAnsi="Arial" w:cs="Arial"/>
          <w:sz w:val="24"/>
          <w:szCs w:val="24"/>
        </w:rPr>
        <w:t>повышение открытости и прозрачности бюджетного процесса;</w:t>
      </w:r>
    </w:p>
    <w:p w:rsidR="002B1A8B" w:rsidRPr="002B1A8B" w:rsidRDefault="002B1A8B" w:rsidP="002B1A8B">
      <w:pPr>
        <w:pStyle w:val="af3"/>
        <w:numPr>
          <w:ilvl w:val="0"/>
          <w:numId w:val="4"/>
        </w:numPr>
        <w:tabs>
          <w:tab w:val="left" w:pos="993"/>
        </w:tabs>
        <w:spacing w:after="120"/>
        <w:ind w:left="0" w:firstLine="567"/>
        <w:jc w:val="both"/>
        <w:rPr>
          <w:rFonts w:ascii="Arial" w:hAnsi="Arial" w:cs="Arial"/>
          <w:sz w:val="24"/>
          <w:szCs w:val="24"/>
        </w:rPr>
      </w:pPr>
      <w:r w:rsidRPr="002B1A8B">
        <w:rPr>
          <w:rFonts w:ascii="Arial" w:hAnsi="Arial" w:cs="Arial"/>
          <w:sz w:val="24"/>
          <w:szCs w:val="24"/>
        </w:rPr>
        <w:t>поддержание умеренной долговой нагрузки на бюджет городского округа.</w:t>
      </w:r>
    </w:p>
    <w:p w:rsidR="00AE0A2A" w:rsidRPr="002B1A8B" w:rsidRDefault="00AE0A2A" w:rsidP="006F4AD2">
      <w:pPr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2B1A8B">
        <w:rPr>
          <w:rFonts w:ascii="Arial" w:hAnsi="Arial" w:cs="Arial"/>
          <w:sz w:val="24"/>
          <w:szCs w:val="24"/>
        </w:rPr>
        <w:t xml:space="preserve">В целях </w:t>
      </w:r>
      <w:r w:rsidR="00B816F8">
        <w:rPr>
          <w:rFonts w:ascii="Arial" w:hAnsi="Arial" w:cs="Arial"/>
          <w:sz w:val="24"/>
          <w:szCs w:val="24"/>
        </w:rPr>
        <w:t>повышения</w:t>
      </w:r>
      <w:r w:rsidRPr="002B1A8B">
        <w:rPr>
          <w:rFonts w:ascii="Arial" w:hAnsi="Arial" w:cs="Arial"/>
          <w:sz w:val="24"/>
          <w:szCs w:val="24"/>
        </w:rPr>
        <w:t xml:space="preserve"> </w:t>
      </w:r>
      <w:r w:rsidR="00B816F8">
        <w:rPr>
          <w:rFonts w:ascii="Arial" w:hAnsi="Arial" w:cs="Arial"/>
          <w:sz w:val="24"/>
          <w:szCs w:val="24"/>
        </w:rPr>
        <w:t xml:space="preserve">налогового потенциала и увеличения </w:t>
      </w:r>
      <w:r w:rsidRPr="002B1A8B">
        <w:rPr>
          <w:rFonts w:ascii="Arial" w:hAnsi="Arial" w:cs="Arial"/>
          <w:sz w:val="24"/>
          <w:szCs w:val="24"/>
        </w:rPr>
        <w:t>поступлений налоговых и неналоговых доходов в бюджет городского округа Ступино Московской области планируется проведение мероприятий по мобилизации доходов, в том числе:</w:t>
      </w:r>
    </w:p>
    <w:p w:rsidR="00AE0A2A" w:rsidRPr="002B1A8B" w:rsidRDefault="00AE0A2A" w:rsidP="006F4AD2">
      <w:pPr>
        <w:numPr>
          <w:ilvl w:val="0"/>
          <w:numId w:val="4"/>
        </w:numPr>
        <w:tabs>
          <w:tab w:val="left" w:pos="993"/>
          <w:tab w:val="left" w:pos="1134"/>
        </w:tabs>
        <w:spacing w:after="12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1A8B">
        <w:rPr>
          <w:rFonts w:ascii="Arial" w:hAnsi="Arial" w:cs="Arial"/>
          <w:sz w:val="24"/>
          <w:szCs w:val="24"/>
        </w:rPr>
        <w:lastRenderedPageBreak/>
        <w:t>реализация мероприятий, направленных на погашение задолженности по налоговым и неналоговым платежам юридическими и физическими лицами, а также взаимодействие с территориальными отделами федеральных органов исполнительной власти в части мероприятий по снижению задолженности;</w:t>
      </w:r>
    </w:p>
    <w:p w:rsidR="00AE0A2A" w:rsidRPr="002B1A8B" w:rsidRDefault="00AE0A2A" w:rsidP="006F4AD2">
      <w:pPr>
        <w:numPr>
          <w:ilvl w:val="0"/>
          <w:numId w:val="4"/>
        </w:numPr>
        <w:tabs>
          <w:tab w:val="left" w:pos="993"/>
          <w:tab w:val="left" w:pos="1134"/>
        </w:tabs>
        <w:spacing w:after="12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1A8B">
        <w:rPr>
          <w:rFonts w:ascii="Arial" w:hAnsi="Arial" w:cs="Arial"/>
          <w:sz w:val="24"/>
          <w:szCs w:val="24"/>
        </w:rPr>
        <w:t xml:space="preserve">выявление и постановка на налоговый учет организаций, осуществляющих деятельность на территории городского округа Ступино, но не зарегистрированных на территории городского округа Ступино; </w:t>
      </w:r>
    </w:p>
    <w:p w:rsidR="00AE0A2A" w:rsidRPr="002B1A8B" w:rsidRDefault="00AE0A2A" w:rsidP="006F4AD2">
      <w:pPr>
        <w:numPr>
          <w:ilvl w:val="0"/>
          <w:numId w:val="4"/>
        </w:numPr>
        <w:tabs>
          <w:tab w:val="left" w:pos="993"/>
          <w:tab w:val="left" w:pos="1134"/>
        </w:tabs>
        <w:spacing w:after="12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1A8B">
        <w:rPr>
          <w:rFonts w:ascii="Arial" w:hAnsi="Arial" w:cs="Arial"/>
          <w:sz w:val="24"/>
          <w:szCs w:val="24"/>
        </w:rPr>
        <w:t>вовлечение в налоговый оборот земельных участков, в отношении которых отсутствуют сведения о категории и видах разрешенного использования, а также объектов капитального строительства, на которые не оформлены правоустанавливающие документы;</w:t>
      </w:r>
    </w:p>
    <w:p w:rsidR="00AE0A2A" w:rsidRPr="002B1A8B" w:rsidRDefault="00AE0A2A" w:rsidP="006F4AD2">
      <w:pPr>
        <w:numPr>
          <w:ilvl w:val="0"/>
          <w:numId w:val="4"/>
        </w:numPr>
        <w:tabs>
          <w:tab w:val="left" w:pos="993"/>
          <w:tab w:val="left" w:pos="1134"/>
        </w:tabs>
        <w:spacing w:after="12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1A8B">
        <w:rPr>
          <w:rFonts w:ascii="Arial" w:hAnsi="Arial" w:cs="Arial"/>
          <w:sz w:val="24"/>
          <w:szCs w:val="24"/>
        </w:rPr>
        <w:t xml:space="preserve">привлечение на территорию городского округа Ступино инвестиционных проектов, развитие новых производств, расширение числа рабочих мест; </w:t>
      </w:r>
    </w:p>
    <w:p w:rsidR="00AE0A2A" w:rsidRDefault="00AE0A2A" w:rsidP="006F4AD2">
      <w:pPr>
        <w:numPr>
          <w:ilvl w:val="0"/>
          <w:numId w:val="4"/>
        </w:numPr>
        <w:tabs>
          <w:tab w:val="left" w:pos="993"/>
          <w:tab w:val="left" w:pos="1134"/>
        </w:tabs>
        <w:spacing w:after="120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1A8B">
        <w:rPr>
          <w:rFonts w:ascii="Arial" w:hAnsi="Arial" w:cs="Arial"/>
          <w:sz w:val="24"/>
          <w:szCs w:val="24"/>
        </w:rPr>
        <w:t xml:space="preserve">повышение предпринимательской активности и развитие малого и среднего </w:t>
      </w:r>
      <w:r w:rsidR="00B816F8">
        <w:rPr>
          <w:rFonts w:ascii="Arial" w:hAnsi="Arial" w:cs="Arial"/>
          <w:sz w:val="24"/>
          <w:szCs w:val="24"/>
        </w:rPr>
        <w:t>предпринимательства;</w:t>
      </w:r>
    </w:p>
    <w:p w:rsidR="00B816F8" w:rsidRPr="002B1A8B" w:rsidRDefault="00B816F8" w:rsidP="006F4AD2">
      <w:pPr>
        <w:numPr>
          <w:ilvl w:val="0"/>
          <w:numId w:val="4"/>
        </w:numPr>
        <w:tabs>
          <w:tab w:val="left" w:pos="993"/>
          <w:tab w:val="left" w:pos="1134"/>
        </w:tabs>
        <w:spacing w:after="12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проведение ежегодной оценки эффективности налоговых расходов городского округа Ступино.</w:t>
      </w:r>
    </w:p>
    <w:p w:rsidR="00AE0A2A" w:rsidRPr="002B1A8B" w:rsidRDefault="00AE0A2A" w:rsidP="006F4AD2">
      <w:pPr>
        <w:tabs>
          <w:tab w:val="left" w:pos="993"/>
          <w:tab w:val="center" w:pos="4677"/>
        </w:tabs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2B1A8B">
        <w:rPr>
          <w:rFonts w:ascii="Arial" w:hAnsi="Arial" w:cs="Arial"/>
          <w:bCs/>
          <w:iCs/>
          <w:sz w:val="24"/>
          <w:szCs w:val="24"/>
        </w:rPr>
        <w:t>Доходная часть б</w:t>
      </w:r>
      <w:r w:rsidRPr="002B1A8B">
        <w:rPr>
          <w:rFonts w:ascii="Arial" w:hAnsi="Arial" w:cs="Arial"/>
          <w:sz w:val="24"/>
          <w:szCs w:val="24"/>
        </w:rPr>
        <w:t xml:space="preserve">юджета городского округа Ступино </w:t>
      </w:r>
      <w:r w:rsidRPr="002B1A8B">
        <w:rPr>
          <w:rFonts w:ascii="Arial" w:hAnsi="Arial" w:cs="Arial"/>
          <w:color w:val="000000"/>
          <w:sz w:val="24"/>
          <w:szCs w:val="24"/>
        </w:rPr>
        <w:t>на 20</w:t>
      </w:r>
      <w:r w:rsidR="009E4ED5" w:rsidRPr="002B1A8B">
        <w:rPr>
          <w:rFonts w:ascii="Arial" w:hAnsi="Arial" w:cs="Arial"/>
          <w:color w:val="000000"/>
          <w:sz w:val="24"/>
          <w:szCs w:val="24"/>
        </w:rPr>
        <w:t>2</w:t>
      </w:r>
      <w:r w:rsidR="0024310A" w:rsidRPr="002B1A8B">
        <w:rPr>
          <w:rFonts w:ascii="Arial" w:hAnsi="Arial" w:cs="Arial"/>
          <w:color w:val="000000"/>
          <w:sz w:val="24"/>
          <w:szCs w:val="24"/>
        </w:rPr>
        <w:t>1</w:t>
      </w:r>
      <w:r w:rsidRPr="002B1A8B">
        <w:rPr>
          <w:rFonts w:ascii="Arial" w:hAnsi="Arial" w:cs="Arial"/>
          <w:color w:val="000000"/>
          <w:sz w:val="24"/>
          <w:szCs w:val="24"/>
        </w:rPr>
        <w:t xml:space="preserve"> год </w:t>
      </w:r>
      <w:r w:rsidRPr="002B1A8B">
        <w:rPr>
          <w:rFonts w:ascii="Arial" w:hAnsi="Arial" w:cs="Arial"/>
          <w:bCs/>
          <w:color w:val="000000"/>
          <w:kern w:val="16"/>
          <w:sz w:val="24"/>
          <w:szCs w:val="24"/>
        </w:rPr>
        <w:t xml:space="preserve">и </w:t>
      </w:r>
      <w:r w:rsidR="009E4ED5" w:rsidRPr="002B1A8B">
        <w:rPr>
          <w:rFonts w:ascii="Arial" w:hAnsi="Arial" w:cs="Arial"/>
          <w:bCs/>
          <w:color w:val="000000"/>
          <w:kern w:val="16"/>
          <w:sz w:val="24"/>
          <w:szCs w:val="24"/>
        </w:rPr>
        <w:t xml:space="preserve">на </w:t>
      </w:r>
      <w:r w:rsidRPr="002B1A8B">
        <w:rPr>
          <w:rFonts w:ascii="Arial" w:hAnsi="Arial" w:cs="Arial"/>
          <w:bCs/>
          <w:color w:val="000000"/>
          <w:kern w:val="16"/>
          <w:sz w:val="24"/>
          <w:szCs w:val="24"/>
        </w:rPr>
        <w:t>плановый период 202</w:t>
      </w:r>
      <w:r w:rsidR="0024310A" w:rsidRPr="002B1A8B">
        <w:rPr>
          <w:rFonts w:ascii="Arial" w:hAnsi="Arial" w:cs="Arial"/>
          <w:bCs/>
          <w:color w:val="000000"/>
          <w:kern w:val="16"/>
          <w:sz w:val="24"/>
          <w:szCs w:val="24"/>
        </w:rPr>
        <w:t>2</w:t>
      </w:r>
      <w:r w:rsidR="004D0A6C">
        <w:rPr>
          <w:rFonts w:ascii="Arial" w:hAnsi="Arial" w:cs="Arial"/>
          <w:bCs/>
          <w:color w:val="000000"/>
          <w:kern w:val="16"/>
          <w:sz w:val="24"/>
          <w:szCs w:val="24"/>
        </w:rPr>
        <w:t xml:space="preserve"> </w:t>
      </w:r>
      <w:r w:rsidR="0024310A" w:rsidRPr="002B1A8B">
        <w:rPr>
          <w:rFonts w:ascii="Arial" w:hAnsi="Arial" w:cs="Arial"/>
          <w:bCs/>
          <w:color w:val="000000"/>
          <w:kern w:val="16"/>
          <w:sz w:val="24"/>
          <w:szCs w:val="24"/>
        </w:rPr>
        <w:t>и</w:t>
      </w:r>
      <w:r w:rsidRPr="002B1A8B">
        <w:rPr>
          <w:rFonts w:ascii="Arial" w:hAnsi="Arial" w:cs="Arial"/>
          <w:bCs/>
          <w:color w:val="000000"/>
          <w:kern w:val="16"/>
          <w:sz w:val="24"/>
          <w:szCs w:val="24"/>
        </w:rPr>
        <w:t xml:space="preserve"> 202</w:t>
      </w:r>
      <w:r w:rsidR="0024310A" w:rsidRPr="002B1A8B">
        <w:rPr>
          <w:rFonts w:ascii="Arial" w:hAnsi="Arial" w:cs="Arial"/>
          <w:bCs/>
          <w:color w:val="000000"/>
          <w:kern w:val="16"/>
          <w:sz w:val="24"/>
          <w:szCs w:val="24"/>
        </w:rPr>
        <w:t>3</w:t>
      </w:r>
      <w:r w:rsidRPr="002B1A8B">
        <w:rPr>
          <w:rFonts w:ascii="Arial" w:hAnsi="Arial" w:cs="Arial"/>
          <w:bCs/>
          <w:color w:val="000000"/>
          <w:kern w:val="16"/>
          <w:sz w:val="24"/>
          <w:szCs w:val="24"/>
        </w:rPr>
        <w:t xml:space="preserve"> годов</w:t>
      </w:r>
      <w:r w:rsidRPr="002B1A8B">
        <w:rPr>
          <w:rFonts w:ascii="Arial" w:hAnsi="Arial" w:cs="Arial"/>
          <w:sz w:val="24"/>
          <w:szCs w:val="24"/>
        </w:rPr>
        <w:t xml:space="preserve"> сформирована в условиях действующего бюджетного законодательства Российской Федерации и Московской области.</w:t>
      </w:r>
    </w:p>
    <w:p w:rsidR="00AE0A2A" w:rsidRPr="0024310A" w:rsidRDefault="00AE0A2A" w:rsidP="006F4AD2">
      <w:pPr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2B1A8B">
        <w:rPr>
          <w:rFonts w:ascii="Arial" w:hAnsi="Arial" w:cs="Arial"/>
          <w:sz w:val="24"/>
          <w:szCs w:val="24"/>
        </w:rPr>
        <w:t>Общий объем доходов бюджета</w:t>
      </w:r>
      <w:r w:rsidRPr="0024310A">
        <w:rPr>
          <w:rFonts w:ascii="Arial" w:hAnsi="Arial" w:cs="Arial"/>
          <w:sz w:val="24"/>
          <w:szCs w:val="24"/>
        </w:rPr>
        <w:t xml:space="preserve"> городского округа Ступино Московской области прогнозируется: </w:t>
      </w:r>
    </w:p>
    <w:p w:rsidR="0024310A" w:rsidRPr="0024310A" w:rsidRDefault="0024310A" w:rsidP="0024310A">
      <w:pPr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24310A">
        <w:rPr>
          <w:rFonts w:ascii="Arial" w:hAnsi="Arial" w:cs="Arial"/>
          <w:sz w:val="24"/>
          <w:szCs w:val="24"/>
        </w:rPr>
        <w:t xml:space="preserve">в 2021 году в сумме 6 690,6 млн. рублей, с ростом на 95,6 млн. руб. или на 1,4% к уточненному бюджету на 2020 год; </w:t>
      </w:r>
    </w:p>
    <w:p w:rsidR="0024310A" w:rsidRPr="0024310A" w:rsidRDefault="0024310A" w:rsidP="0024310A">
      <w:pPr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24310A">
        <w:rPr>
          <w:rFonts w:ascii="Arial" w:hAnsi="Arial" w:cs="Arial"/>
          <w:sz w:val="24"/>
          <w:szCs w:val="24"/>
        </w:rPr>
        <w:t>в 2022 году в сумме 5 775,7 млн. рублей, со снижением на 914,9 млн. руб. или на 13,7% к уровню 2021 года;</w:t>
      </w:r>
    </w:p>
    <w:p w:rsidR="0024310A" w:rsidRPr="0024310A" w:rsidRDefault="0024310A" w:rsidP="0024310A">
      <w:pPr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24310A">
        <w:rPr>
          <w:rFonts w:ascii="Arial" w:hAnsi="Arial" w:cs="Arial"/>
          <w:sz w:val="24"/>
          <w:szCs w:val="24"/>
        </w:rPr>
        <w:t>в 2023 году – 5 755,8  млн. рублей, со снижением на 19,9 млн. руб. или на 0,3% к уровню 2022 года.</w:t>
      </w:r>
    </w:p>
    <w:p w:rsidR="008F344C" w:rsidRPr="002B1A8B" w:rsidRDefault="008F344C" w:rsidP="006F4AD2">
      <w:pPr>
        <w:shd w:val="clear" w:color="auto" w:fill="FFFFFF"/>
        <w:tabs>
          <w:tab w:val="left" w:pos="993"/>
        </w:tabs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2B1A8B">
        <w:rPr>
          <w:rFonts w:ascii="Arial" w:hAnsi="Arial" w:cs="Arial"/>
          <w:sz w:val="24"/>
          <w:szCs w:val="24"/>
        </w:rPr>
        <w:t xml:space="preserve">Основные приоритеты расходов бюджета </w:t>
      </w:r>
      <w:r w:rsidR="00CA03DF" w:rsidRPr="002B1A8B">
        <w:rPr>
          <w:rFonts w:ascii="Arial" w:hAnsi="Arial" w:cs="Arial"/>
          <w:sz w:val="24"/>
          <w:szCs w:val="24"/>
        </w:rPr>
        <w:t xml:space="preserve">городского округа </w:t>
      </w:r>
      <w:r w:rsidR="00A6799C" w:rsidRPr="002B1A8B">
        <w:rPr>
          <w:rFonts w:ascii="Arial" w:hAnsi="Arial" w:cs="Arial"/>
          <w:sz w:val="24"/>
          <w:szCs w:val="24"/>
        </w:rPr>
        <w:t>в 2020-2022</w:t>
      </w:r>
      <w:r w:rsidRPr="002B1A8B">
        <w:rPr>
          <w:rFonts w:ascii="Arial" w:hAnsi="Arial" w:cs="Arial"/>
          <w:sz w:val="24"/>
          <w:szCs w:val="24"/>
        </w:rPr>
        <w:t> годах определены с учетом необходимости решения неотложных проблем экономического и социального развития</w:t>
      </w:r>
      <w:r w:rsidR="001D5651" w:rsidRPr="002B1A8B">
        <w:rPr>
          <w:rFonts w:ascii="Arial" w:hAnsi="Arial" w:cs="Arial"/>
          <w:sz w:val="24"/>
          <w:szCs w:val="24"/>
        </w:rPr>
        <w:t>.</w:t>
      </w:r>
    </w:p>
    <w:p w:rsidR="002B1A8B" w:rsidRPr="00E47B53" w:rsidRDefault="002B1A8B" w:rsidP="002B1A8B">
      <w:pPr>
        <w:spacing w:after="120"/>
        <w:ind w:firstLine="720"/>
        <w:jc w:val="both"/>
        <w:rPr>
          <w:rFonts w:ascii="Arial" w:hAnsi="Arial" w:cs="Arial"/>
          <w:sz w:val="24"/>
          <w:szCs w:val="24"/>
        </w:rPr>
      </w:pPr>
      <w:r w:rsidRPr="00E47B53">
        <w:rPr>
          <w:rFonts w:ascii="Arial" w:hAnsi="Arial" w:cs="Arial"/>
          <w:sz w:val="24"/>
          <w:szCs w:val="24"/>
        </w:rPr>
        <w:t xml:space="preserve">С целью обеспечения сбалансированности бюджета городского округа  Ступино Московской области были предприняты меры по оптимизации в максимальной степени расходов, не носящих первоочередной и социально значимый характер, ограничению принятия новых расходных обязательств, пересмотру отраслевых приоритетов расходования бюджетных средств. </w:t>
      </w:r>
    </w:p>
    <w:p w:rsidR="002B1A8B" w:rsidRPr="00E47B53" w:rsidRDefault="002B1A8B" w:rsidP="002B1A8B">
      <w:pPr>
        <w:shd w:val="clear" w:color="auto" w:fill="FFFFFF"/>
        <w:spacing w:after="12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47B53">
        <w:rPr>
          <w:rFonts w:ascii="Arial" w:hAnsi="Arial" w:cs="Arial"/>
          <w:color w:val="000000"/>
          <w:sz w:val="24"/>
          <w:szCs w:val="24"/>
        </w:rPr>
        <w:t>Сохранение устойчивости бюджета городского округа Ступино Московской области, обеспечение безусловного исполнения принятых социальных обязательств станут важными задачи бюджетной политики округа, которая будет направлена на:</w:t>
      </w:r>
    </w:p>
    <w:p w:rsidR="002B1A8B" w:rsidRPr="00E47B53" w:rsidRDefault="002B1A8B" w:rsidP="002B1A8B">
      <w:pPr>
        <w:shd w:val="clear" w:color="auto" w:fill="FFFFFF"/>
        <w:spacing w:after="12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47B53">
        <w:rPr>
          <w:rFonts w:ascii="Arial" w:hAnsi="Arial" w:cs="Arial"/>
          <w:color w:val="000000"/>
          <w:sz w:val="24"/>
          <w:szCs w:val="24"/>
        </w:rPr>
        <w:t>сохранение социальной направленности бюджета городского округа Ступино Московской области;</w:t>
      </w:r>
    </w:p>
    <w:p w:rsidR="002B1A8B" w:rsidRPr="00E47B53" w:rsidRDefault="002B1A8B" w:rsidP="002B1A8B">
      <w:pPr>
        <w:spacing w:after="120"/>
        <w:ind w:firstLine="72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E47B53">
        <w:rPr>
          <w:rFonts w:ascii="Arial" w:hAnsi="Arial" w:cs="Arial"/>
          <w:bCs/>
          <w:iCs/>
          <w:color w:val="000000"/>
          <w:sz w:val="24"/>
          <w:szCs w:val="24"/>
        </w:rPr>
        <w:t>поддержание достигнутого уровня заработной платы в бюджетной сфере;</w:t>
      </w:r>
    </w:p>
    <w:p w:rsidR="002B1A8B" w:rsidRPr="00E47B53" w:rsidRDefault="002B1A8B" w:rsidP="002B1A8B">
      <w:pPr>
        <w:spacing w:after="120"/>
        <w:ind w:firstLine="72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E47B53">
        <w:rPr>
          <w:rFonts w:ascii="Arial" w:hAnsi="Arial" w:cs="Arial"/>
          <w:bCs/>
          <w:iCs/>
          <w:color w:val="000000"/>
          <w:sz w:val="24"/>
          <w:szCs w:val="24"/>
        </w:rPr>
        <w:t>повышение эффективности бюджетных расходов;</w:t>
      </w:r>
    </w:p>
    <w:p w:rsidR="002B1A8B" w:rsidRPr="00E47B53" w:rsidRDefault="002B1A8B" w:rsidP="002B1A8B">
      <w:pPr>
        <w:spacing w:after="120"/>
        <w:ind w:firstLine="720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E47B53">
        <w:rPr>
          <w:rFonts w:ascii="Arial" w:hAnsi="Arial" w:cs="Arial"/>
          <w:bCs/>
          <w:iCs/>
          <w:color w:val="000000"/>
          <w:sz w:val="24"/>
          <w:szCs w:val="24"/>
        </w:rPr>
        <w:t>обеспечение соответствия расходных обязательств реальным доходным источникам и источникам покрытия дефицита бюджета;</w:t>
      </w:r>
    </w:p>
    <w:p w:rsidR="002B1A8B" w:rsidRPr="00E47B53" w:rsidRDefault="002B1A8B" w:rsidP="002B1A8B">
      <w:pPr>
        <w:pStyle w:val="ConsPlusNormal"/>
        <w:spacing w:after="120"/>
        <w:ind w:firstLine="709"/>
        <w:jc w:val="both"/>
        <w:rPr>
          <w:color w:val="000000"/>
          <w:sz w:val="24"/>
          <w:szCs w:val="24"/>
        </w:rPr>
      </w:pPr>
      <w:r w:rsidRPr="00E47B53">
        <w:rPr>
          <w:color w:val="000000"/>
          <w:sz w:val="24"/>
          <w:szCs w:val="24"/>
        </w:rPr>
        <w:t xml:space="preserve">недопущение образования просроченной кредиторской задолженности по принятым обязательствам; </w:t>
      </w:r>
    </w:p>
    <w:p w:rsidR="002B1A8B" w:rsidRPr="00E47B53" w:rsidRDefault="002B1A8B" w:rsidP="002B1A8B">
      <w:pPr>
        <w:spacing w:after="120"/>
        <w:ind w:firstLine="720"/>
        <w:jc w:val="both"/>
        <w:rPr>
          <w:rFonts w:ascii="Arial" w:hAnsi="Arial" w:cs="Arial"/>
          <w:color w:val="000000"/>
          <w:sz w:val="24"/>
          <w:szCs w:val="24"/>
        </w:rPr>
      </w:pPr>
      <w:r w:rsidRPr="00E47B53">
        <w:rPr>
          <w:rFonts w:ascii="Arial" w:hAnsi="Arial" w:cs="Arial"/>
          <w:color w:val="000000"/>
          <w:sz w:val="24"/>
          <w:szCs w:val="24"/>
        </w:rPr>
        <w:t>обеспечение открытости и прозрачности бюджетного процесса и вовлечение в него граждан;</w:t>
      </w:r>
    </w:p>
    <w:p w:rsidR="002B1A8B" w:rsidRPr="00E47B53" w:rsidRDefault="002B1A8B" w:rsidP="002B1A8B">
      <w:pPr>
        <w:spacing w:after="120"/>
        <w:ind w:firstLine="720"/>
        <w:jc w:val="both"/>
        <w:rPr>
          <w:rFonts w:ascii="Arial" w:hAnsi="Arial" w:cs="Arial"/>
          <w:sz w:val="24"/>
          <w:szCs w:val="24"/>
        </w:rPr>
      </w:pPr>
      <w:r w:rsidRPr="00E47B53">
        <w:rPr>
          <w:rFonts w:ascii="Arial" w:hAnsi="Arial" w:cs="Arial"/>
          <w:color w:val="000000"/>
          <w:sz w:val="24"/>
          <w:szCs w:val="24"/>
        </w:rPr>
        <w:t>поддержание умеренной долговой нагрузки на бюджет городского округа Ступино Московской области.</w:t>
      </w:r>
    </w:p>
    <w:p w:rsidR="002B1A8B" w:rsidRDefault="002B1A8B" w:rsidP="002B1A8B">
      <w:pPr>
        <w:pStyle w:val="11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A8B" w:rsidRPr="00691544" w:rsidRDefault="002B1A8B" w:rsidP="002B1A8B">
      <w:pPr>
        <w:shd w:val="clear" w:color="auto" w:fill="FFFFFF"/>
        <w:tabs>
          <w:tab w:val="left" w:pos="993"/>
        </w:tabs>
        <w:spacing w:after="120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91544">
        <w:rPr>
          <w:rFonts w:ascii="Arial" w:hAnsi="Arial" w:cs="Arial"/>
          <w:b/>
          <w:color w:val="000000"/>
          <w:spacing w:val="3"/>
          <w:sz w:val="24"/>
          <w:szCs w:val="24"/>
        </w:rPr>
        <w:t xml:space="preserve">Расходы бюджета городского округа Ступино на 2021-2023 годы по </w:t>
      </w:r>
      <w:r w:rsidRPr="00691544">
        <w:rPr>
          <w:rFonts w:ascii="Arial" w:hAnsi="Arial" w:cs="Arial"/>
          <w:b/>
          <w:color w:val="000000"/>
          <w:sz w:val="24"/>
          <w:szCs w:val="24"/>
        </w:rPr>
        <w:t>основным функциональным направлениям:</w:t>
      </w:r>
    </w:p>
    <w:tbl>
      <w:tblPr>
        <w:tblW w:w="4818" w:type="pct"/>
        <w:tblInd w:w="108" w:type="dxa"/>
        <w:tblLook w:val="04A0" w:firstRow="1" w:lastRow="0" w:firstColumn="1" w:lastColumn="0" w:noHBand="0" w:noVBand="1"/>
      </w:tblPr>
      <w:tblGrid>
        <w:gridCol w:w="2555"/>
        <w:gridCol w:w="2139"/>
        <w:gridCol w:w="1404"/>
        <w:gridCol w:w="969"/>
        <w:gridCol w:w="1240"/>
        <w:gridCol w:w="1191"/>
      </w:tblGrid>
      <w:tr w:rsidR="002B1A8B" w:rsidRPr="00691544" w:rsidTr="00BA7675">
        <w:trPr>
          <w:trHeight w:val="299"/>
          <w:tblHeader/>
        </w:trPr>
        <w:tc>
          <w:tcPr>
            <w:tcW w:w="1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jc w:val="center"/>
              <w:rPr>
                <w:iCs/>
                <w:spacing w:val="3"/>
                <w:sz w:val="22"/>
                <w:szCs w:val="22"/>
              </w:rPr>
            </w:pPr>
            <w:r w:rsidRPr="00691544">
              <w:rPr>
                <w:iCs/>
                <w:spacing w:val="3"/>
                <w:sz w:val="22"/>
                <w:szCs w:val="22"/>
              </w:rPr>
              <w:t>Разделы классификации</w:t>
            </w:r>
          </w:p>
          <w:p w:rsidR="002B1A8B" w:rsidRPr="00691544" w:rsidRDefault="002B1A8B" w:rsidP="00BA767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91544">
              <w:rPr>
                <w:iCs/>
                <w:spacing w:val="3"/>
                <w:sz w:val="22"/>
                <w:szCs w:val="22"/>
              </w:rPr>
              <w:t>расходов бюджета</w:t>
            </w:r>
          </w:p>
        </w:tc>
        <w:tc>
          <w:tcPr>
            <w:tcW w:w="1126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91544">
              <w:rPr>
                <w:sz w:val="22"/>
                <w:szCs w:val="22"/>
              </w:rPr>
              <w:t>Бюджет на 2020 год (с изменениями на 15.10.2020)</w:t>
            </w:r>
          </w:p>
          <w:p w:rsidR="002B1A8B" w:rsidRPr="00691544" w:rsidRDefault="002B1A8B" w:rsidP="00BA767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91544">
              <w:rPr>
                <w:sz w:val="22"/>
                <w:szCs w:val="22"/>
              </w:rPr>
              <w:t>млн.</w:t>
            </w:r>
            <w:r w:rsidRPr="00691544">
              <w:rPr>
                <w:sz w:val="22"/>
                <w:szCs w:val="22"/>
              </w:rPr>
              <w:br/>
              <w:t>рублей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91544">
              <w:rPr>
                <w:sz w:val="22"/>
                <w:szCs w:val="22"/>
              </w:rPr>
              <w:t>2021 год</w:t>
            </w:r>
          </w:p>
          <w:p w:rsidR="002B1A8B" w:rsidRPr="00691544" w:rsidRDefault="002B1A8B" w:rsidP="00BA767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91544">
              <w:rPr>
                <w:sz w:val="22"/>
                <w:szCs w:val="22"/>
              </w:rPr>
              <w:t>млн.</w:t>
            </w:r>
            <w:r w:rsidRPr="00691544">
              <w:rPr>
                <w:sz w:val="22"/>
                <w:szCs w:val="22"/>
              </w:rPr>
              <w:br/>
              <w:t>рублей</w:t>
            </w: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91544">
              <w:rPr>
                <w:sz w:val="22"/>
                <w:szCs w:val="22"/>
              </w:rPr>
              <w:t>Темп роста 2021 года к 2020</w:t>
            </w:r>
          </w:p>
          <w:p w:rsidR="002B1A8B" w:rsidRPr="00691544" w:rsidRDefault="002B1A8B" w:rsidP="00BA7675">
            <w:pPr>
              <w:widowControl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691544">
              <w:rPr>
                <w:sz w:val="22"/>
                <w:szCs w:val="22"/>
              </w:rPr>
              <w:t>году (в %)</w:t>
            </w:r>
          </w:p>
        </w:tc>
        <w:tc>
          <w:tcPr>
            <w:tcW w:w="1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91544">
              <w:rPr>
                <w:sz w:val="22"/>
                <w:szCs w:val="22"/>
              </w:rPr>
              <w:t>Плановый период</w:t>
            </w:r>
          </w:p>
        </w:tc>
      </w:tr>
      <w:tr w:rsidR="002B1A8B" w:rsidRPr="00691544" w:rsidTr="00BA7675">
        <w:trPr>
          <w:trHeight w:val="843"/>
          <w:tblHeader/>
        </w:trPr>
        <w:tc>
          <w:tcPr>
            <w:tcW w:w="13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jc w:val="center"/>
              <w:rPr>
                <w:iCs/>
                <w:spacing w:val="3"/>
                <w:sz w:val="22"/>
                <w:szCs w:val="22"/>
              </w:rPr>
            </w:pPr>
          </w:p>
        </w:tc>
        <w:tc>
          <w:tcPr>
            <w:tcW w:w="1126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739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91544">
              <w:rPr>
                <w:sz w:val="22"/>
                <w:szCs w:val="22"/>
              </w:rPr>
              <w:t>2022 год</w:t>
            </w:r>
          </w:p>
          <w:p w:rsidR="002B1A8B" w:rsidRPr="00691544" w:rsidRDefault="002B1A8B" w:rsidP="00BA767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91544">
              <w:rPr>
                <w:sz w:val="22"/>
                <w:szCs w:val="22"/>
              </w:rPr>
              <w:t>млн. рублей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91544">
              <w:rPr>
                <w:sz w:val="22"/>
                <w:szCs w:val="22"/>
              </w:rPr>
              <w:t>2023 год</w:t>
            </w:r>
          </w:p>
          <w:p w:rsidR="002B1A8B" w:rsidRPr="00691544" w:rsidRDefault="002B1A8B" w:rsidP="00BA7675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691544">
              <w:rPr>
                <w:sz w:val="22"/>
                <w:szCs w:val="22"/>
              </w:rPr>
              <w:t>млн. рублей</w:t>
            </w:r>
          </w:p>
        </w:tc>
      </w:tr>
      <w:tr w:rsidR="002B1A8B" w:rsidRPr="00691544" w:rsidTr="00BA7675">
        <w:trPr>
          <w:trHeight w:val="33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1544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728,2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679</w:t>
            </w:r>
            <w:r w:rsidRPr="00691544">
              <w:rPr>
                <w:color w:val="000000"/>
              </w:rPr>
              <w:t>,5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 w:rsidRPr="00691544">
              <w:rPr>
                <w:color w:val="000000"/>
              </w:rPr>
              <w:t>-</w:t>
            </w:r>
            <w:r>
              <w:rPr>
                <w:color w:val="000000"/>
              </w:rPr>
              <w:t>6,7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673,8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660,3</w:t>
            </w:r>
          </w:p>
        </w:tc>
      </w:tr>
      <w:tr w:rsidR="002B1A8B" w:rsidRPr="00691544" w:rsidTr="00BA7675">
        <w:trPr>
          <w:trHeight w:val="330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1544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 w:rsidRPr="00691544">
              <w:rPr>
                <w:color w:val="000000"/>
              </w:rPr>
              <w:t>0,7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 w:rsidRPr="00691544">
              <w:rPr>
                <w:color w:val="000000"/>
              </w:rPr>
              <w:t>0,7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 w:rsidRPr="00691544">
              <w:rPr>
                <w:color w:val="000000"/>
              </w:rPr>
              <w:t>0,7</w:t>
            </w:r>
          </w:p>
        </w:tc>
      </w:tr>
      <w:tr w:rsidR="002B1A8B" w:rsidRPr="00691544" w:rsidTr="00BA7675">
        <w:trPr>
          <w:trHeight w:val="928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1544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38,1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68,4</w:t>
            </w:r>
          </w:p>
        </w:tc>
      </w:tr>
      <w:tr w:rsidR="002B1A8B" w:rsidRPr="00691544" w:rsidTr="00BA7675">
        <w:trPr>
          <w:trHeight w:val="330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1544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-8,5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453,8</w:t>
            </w:r>
          </w:p>
        </w:tc>
      </w:tr>
      <w:tr w:rsidR="002B1A8B" w:rsidRPr="00691544" w:rsidTr="00BA7675">
        <w:trPr>
          <w:trHeight w:val="340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1544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1092,8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781,8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 w:rsidRPr="00691544">
              <w:rPr>
                <w:color w:val="000000"/>
              </w:rPr>
              <w:t>-2</w:t>
            </w:r>
            <w:r>
              <w:rPr>
                <w:color w:val="000000"/>
              </w:rPr>
              <w:t>8</w:t>
            </w:r>
            <w:r w:rsidRPr="00691544">
              <w:rPr>
                <w:color w:val="000000"/>
              </w:rPr>
              <w:t>,5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373,2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329,5</w:t>
            </w:r>
          </w:p>
        </w:tc>
      </w:tr>
      <w:tr w:rsidR="002B1A8B" w:rsidRPr="00691544" w:rsidTr="00BA7675">
        <w:trPr>
          <w:trHeight w:val="340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1544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240,6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391,7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62,8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</w:tr>
      <w:tr w:rsidR="002B1A8B" w:rsidRPr="00691544" w:rsidTr="00BA7675">
        <w:trPr>
          <w:trHeight w:val="330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1544">
              <w:rPr>
                <w:sz w:val="24"/>
                <w:szCs w:val="24"/>
              </w:rPr>
              <w:t>Образование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3 438,7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4D0A6C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3529,7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4D0A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</w:t>
            </w:r>
            <w:r w:rsidR="004D0A6C">
              <w:rPr>
                <w:color w:val="000000"/>
              </w:rPr>
              <w:t>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4D0A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4D0A6C">
              <w:rPr>
                <w:color w:val="000000"/>
              </w:rPr>
              <w:t>077</w:t>
            </w:r>
            <w:r>
              <w:rPr>
                <w:color w:val="000000"/>
              </w:rPr>
              <w:t>,6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4D0A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</w:t>
            </w:r>
            <w:r w:rsidR="004D0A6C">
              <w:rPr>
                <w:color w:val="000000"/>
              </w:rPr>
              <w:t>5</w:t>
            </w:r>
            <w:r>
              <w:rPr>
                <w:color w:val="000000"/>
              </w:rPr>
              <w:t>,8</w:t>
            </w:r>
          </w:p>
        </w:tc>
      </w:tr>
      <w:tr w:rsidR="002B1A8B" w:rsidRPr="00691544" w:rsidTr="00BA7675">
        <w:trPr>
          <w:trHeight w:val="330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1544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553,6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490,1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-11,5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607,3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620,5</w:t>
            </w:r>
          </w:p>
        </w:tc>
      </w:tr>
      <w:tr w:rsidR="002B1A8B" w:rsidRPr="00691544" w:rsidTr="00BA7675">
        <w:trPr>
          <w:trHeight w:val="330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1544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 w:rsidRPr="00691544">
              <w:rPr>
                <w:color w:val="000000"/>
              </w:rPr>
              <w:t>0,0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 w:rsidRPr="00691544">
              <w:rPr>
                <w:color w:val="000000"/>
              </w:rPr>
              <w:t>0,0</w:t>
            </w:r>
          </w:p>
        </w:tc>
      </w:tr>
      <w:tr w:rsidR="002B1A8B" w:rsidRPr="00691544" w:rsidTr="00BA7675">
        <w:trPr>
          <w:trHeight w:val="330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1544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157,7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149,8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 w:rsidRPr="00691544">
              <w:rPr>
                <w:color w:val="000000"/>
              </w:rPr>
              <w:t>-5</w:t>
            </w:r>
            <w:r>
              <w:rPr>
                <w:color w:val="000000"/>
              </w:rPr>
              <w:t>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148,8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170,9</w:t>
            </w:r>
          </w:p>
        </w:tc>
      </w:tr>
      <w:tr w:rsidR="002B1A8B" w:rsidRPr="00691544" w:rsidTr="00BA7675">
        <w:trPr>
          <w:trHeight w:val="330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1544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273,1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4D0A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D0A6C">
              <w:rPr>
                <w:color w:val="000000"/>
              </w:rPr>
              <w:t>50</w:t>
            </w:r>
            <w:r>
              <w:rPr>
                <w:color w:val="000000"/>
              </w:rPr>
              <w:t>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4D0A6C">
            <w:pPr>
              <w:jc w:val="center"/>
              <w:rPr>
                <w:color w:val="000000"/>
              </w:rPr>
            </w:pPr>
            <w:r w:rsidRPr="00691544">
              <w:rPr>
                <w:color w:val="000000"/>
              </w:rPr>
              <w:t>-</w:t>
            </w:r>
            <w:r w:rsidR="004D0A6C">
              <w:rPr>
                <w:color w:val="000000"/>
              </w:rPr>
              <w:t>8</w:t>
            </w:r>
            <w:r w:rsidRPr="00691544">
              <w:rPr>
                <w:color w:val="000000"/>
              </w:rPr>
              <w:t>,5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4D0A6C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</w:t>
            </w:r>
            <w:r w:rsidR="002B1A8B">
              <w:rPr>
                <w:color w:val="000000"/>
              </w:rPr>
              <w:t>,4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4D0A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4D0A6C">
              <w:rPr>
                <w:color w:val="000000"/>
              </w:rPr>
              <w:t>6</w:t>
            </w:r>
            <w:r>
              <w:rPr>
                <w:color w:val="000000"/>
              </w:rPr>
              <w:t>,1</w:t>
            </w:r>
          </w:p>
        </w:tc>
      </w:tr>
      <w:tr w:rsidR="002B1A8B" w:rsidRPr="00691544" w:rsidTr="00BA7675">
        <w:trPr>
          <w:trHeight w:val="826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1544">
              <w:rPr>
                <w:sz w:val="24"/>
                <w:szCs w:val="24"/>
              </w:rPr>
              <w:t>Обслужив</w:t>
            </w:r>
            <w:bookmarkStart w:id="0" w:name="_GoBack"/>
            <w:bookmarkEnd w:id="0"/>
            <w:r w:rsidRPr="00691544">
              <w:rPr>
                <w:sz w:val="24"/>
                <w:szCs w:val="24"/>
              </w:rPr>
              <w:t>ание государственного и муниципального долга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 w:rsidRPr="00691544">
              <w:rPr>
                <w:color w:val="000000"/>
              </w:rPr>
              <w:t>26,</w:t>
            </w:r>
            <w:r>
              <w:rPr>
                <w:color w:val="000000"/>
              </w:rPr>
              <w:t>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 w:rsidRPr="00691544">
              <w:rPr>
                <w:color w:val="000000"/>
              </w:rPr>
              <w:t>31,0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31,0</w:t>
            </w:r>
          </w:p>
        </w:tc>
      </w:tr>
      <w:tr w:rsidR="002B1A8B" w:rsidRPr="00691544" w:rsidTr="00BA7675">
        <w:trPr>
          <w:trHeight w:val="575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691544">
              <w:rPr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  <w:r w:rsidRPr="00691544">
              <w:rPr>
                <w:color w:val="000000"/>
              </w:rPr>
              <w:t>,0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  <w:r w:rsidRPr="00691544">
              <w:rPr>
                <w:color w:val="000000"/>
              </w:rPr>
              <w:t>,0</w:t>
            </w:r>
          </w:p>
        </w:tc>
      </w:tr>
      <w:tr w:rsidR="002B1A8B" w:rsidRPr="00152139" w:rsidTr="00BA7675">
        <w:trPr>
          <w:trHeight w:val="363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A8B" w:rsidRPr="00691544" w:rsidRDefault="002B1A8B" w:rsidP="00BA7675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691544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7 131,5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6903,0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-3,2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5977,1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1A8B" w:rsidRPr="00691544" w:rsidRDefault="002B1A8B" w:rsidP="00BA76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6093,9</w:t>
            </w:r>
          </w:p>
        </w:tc>
      </w:tr>
    </w:tbl>
    <w:p w:rsidR="002B1A8B" w:rsidRPr="00152139" w:rsidRDefault="002B1A8B" w:rsidP="002B1A8B">
      <w:pPr>
        <w:rPr>
          <w:highlight w:val="yellow"/>
        </w:rPr>
      </w:pPr>
    </w:p>
    <w:p w:rsidR="002B1A8B" w:rsidRPr="00543C80" w:rsidRDefault="002B1A8B" w:rsidP="002B1A8B">
      <w:pPr>
        <w:spacing w:after="120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543C80">
        <w:rPr>
          <w:rFonts w:ascii="Arial" w:hAnsi="Arial" w:cs="Arial"/>
          <w:bCs/>
          <w:iCs/>
          <w:sz w:val="24"/>
          <w:szCs w:val="24"/>
        </w:rPr>
        <w:t xml:space="preserve">Расходы бюджета городского округа Ступино на 2021 год и на плановый период 2022 и 2023 годов сформированы в рамках 19 муниципальных программ городского округа Ступино, а также ориентированы на достижение целей и задач </w:t>
      </w:r>
      <w:r>
        <w:rPr>
          <w:rFonts w:ascii="Arial" w:hAnsi="Arial" w:cs="Arial"/>
          <w:bCs/>
          <w:iCs/>
          <w:sz w:val="24"/>
          <w:szCs w:val="24"/>
        </w:rPr>
        <w:t xml:space="preserve">6 </w:t>
      </w:r>
      <w:r w:rsidRPr="00543C80">
        <w:rPr>
          <w:rFonts w:ascii="Arial" w:hAnsi="Arial" w:cs="Arial"/>
          <w:bCs/>
          <w:iCs/>
          <w:sz w:val="24"/>
          <w:szCs w:val="24"/>
        </w:rPr>
        <w:t>национальных проектов. Программные расходы бюджета составят более 99% в общем объеме расходов бюджета.</w:t>
      </w:r>
    </w:p>
    <w:p w:rsidR="00E84972" w:rsidRDefault="00E84972" w:rsidP="002B1A8B">
      <w:pPr>
        <w:spacing w:after="120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B1A8B" w:rsidRPr="00543C80" w:rsidRDefault="002B1A8B" w:rsidP="002B1A8B">
      <w:pPr>
        <w:spacing w:after="120"/>
        <w:ind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543C80">
        <w:rPr>
          <w:rFonts w:ascii="Arial" w:hAnsi="Arial" w:cs="Arial"/>
          <w:b/>
          <w:color w:val="000000"/>
          <w:sz w:val="24"/>
          <w:szCs w:val="24"/>
        </w:rPr>
        <w:t xml:space="preserve">Расходы бюджета </w:t>
      </w:r>
      <w:r w:rsidRPr="00543C80">
        <w:rPr>
          <w:rFonts w:ascii="Arial" w:hAnsi="Arial" w:cs="Arial"/>
          <w:b/>
          <w:bCs/>
          <w:iCs/>
          <w:sz w:val="24"/>
          <w:szCs w:val="24"/>
        </w:rPr>
        <w:t xml:space="preserve">городского округа Ступино </w:t>
      </w:r>
      <w:r w:rsidRPr="00543C80">
        <w:rPr>
          <w:rFonts w:ascii="Arial" w:hAnsi="Arial" w:cs="Arial"/>
          <w:b/>
          <w:color w:val="000000"/>
          <w:sz w:val="24"/>
          <w:szCs w:val="24"/>
        </w:rPr>
        <w:t>на 2021-2023 годы в рамках муниципальных программ и национальных проектов</w:t>
      </w:r>
    </w:p>
    <w:tbl>
      <w:tblPr>
        <w:tblW w:w="471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8"/>
        <w:gridCol w:w="1214"/>
        <w:gridCol w:w="1138"/>
        <w:gridCol w:w="1415"/>
      </w:tblGrid>
      <w:tr w:rsidR="002B1A8B" w:rsidRPr="00CD1EAA" w:rsidTr="00BA7675">
        <w:trPr>
          <w:trHeight w:val="316"/>
          <w:tblHeader/>
        </w:trPr>
        <w:tc>
          <w:tcPr>
            <w:tcW w:w="2974" w:type="pct"/>
            <w:vMerge w:val="restar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rFonts w:eastAsia="Calibri"/>
              </w:rPr>
            </w:pPr>
            <w:r w:rsidRPr="00CD1EAA">
              <w:rPr>
                <w:rFonts w:eastAsia="Calibri"/>
              </w:rPr>
              <w:t>Наименования муниципальных программ (МП),</w:t>
            </w:r>
          </w:p>
          <w:p w:rsidR="002B1A8B" w:rsidRPr="00CD1EAA" w:rsidRDefault="002B1A8B" w:rsidP="00BA7675">
            <w:pPr>
              <w:jc w:val="center"/>
              <w:rPr>
                <w:rFonts w:eastAsia="Calibri"/>
              </w:rPr>
            </w:pPr>
            <w:r w:rsidRPr="00CD1EAA">
              <w:rPr>
                <w:rFonts w:eastAsia="Calibri"/>
              </w:rPr>
              <w:t>национальных проектов (НП)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rFonts w:eastAsia="Calibri"/>
              </w:rPr>
            </w:pPr>
            <w:r w:rsidRPr="00CD1EAA">
              <w:rPr>
                <w:rFonts w:eastAsia="Calibri"/>
              </w:rPr>
              <w:t>2021 год</w:t>
            </w:r>
          </w:p>
        </w:tc>
        <w:tc>
          <w:tcPr>
            <w:tcW w:w="1373" w:type="pct"/>
            <w:gridSpan w:val="2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rFonts w:eastAsia="Calibri"/>
              </w:rPr>
            </w:pPr>
            <w:r w:rsidRPr="00CD1EAA">
              <w:rPr>
                <w:rFonts w:eastAsia="Calibri"/>
              </w:rPr>
              <w:t>Плановый период</w:t>
            </w:r>
          </w:p>
        </w:tc>
      </w:tr>
      <w:tr w:rsidR="002B1A8B" w:rsidRPr="00CD1EAA" w:rsidTr="00BA7675">
        <w:trPr>
          <w:tblHeader/>
        </w:trPr>
        <w:tc>
          <w:tcPr>
            <w:tcW w:w="2974" w:type="pct"/>
            <w:vMerge/>
            <w:shd w:val="clear" w:color="auto" w:fill="auto"/>
          </w:tcPr>
          <w:p w:rsidR="002B1A8B" w:rsidRPr="00CD1EAA" w:rsidRDefault="002B1A8B" w:rsidP="00BA7675">
            <w:pPr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653" w:type="pct"/>
            <w:vMerge w:val="restar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D1EAA">
              <w:rPr>
                <w:rFonts w:eastAsia="Calibri"/>
                <w:sz w:val="16"/>
                <w:szCs w:val="16"/>
              </w:rPr>
              <w:t>сумма,</w:t>
            </w:r>
          </w:p>
          <w:p w:rsidR="002B1A8B" w:rsidRPr="00CD1EAA" w:rsidRDefault="002B1A8B" w:rsidP="00BA767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D1EAA">
              <w:rPr>
                <w:rFonts w:eastAsia="Calibri"/>
                <w:sz w:val="16"/>
                <w:szCs w:val="16"/>
              </w:rPr>
              <w:t>млн. рублей</w:t>
            </w:r>
          </w:p>
        </w:tc>
        <w:tc>
          <w:tcPr>
            <w:tcW w:w="612" w:type="pct"/>
            <w:shd w:val="clear" w:color="auto" w:fill="auto"/>
          </w:tcPr>
          <w:p w:rsidR="002B1A8B" w:rsidRPr="00CD1EAA" w:rsidRDefault="002B1A8B" w:rsidP="00BA7675">
            <w:pPr>
              <w:jc w:val="center"/>
              <w:rPr>
                <w:rFonts w:eastAsia="Calibri"/>
              </w:rPr>
            </w:pPr>
            <w:r w:rsidRPr="00CD1EAA">
              <w:rPr>
                <w:rFonts w:eastAsia="Calibri"/>
              </w:rPr>
              <w:t>2022 год</w:t>
            </w:r>
          </w:p>
        </w:tc>
        <w:tc>
          <w:tcPr>
            <w:tcW w:w="761" w:type="pct"/>
            <w:shd w:val="clear" w:color="auto" w:fill="auto"/>
          </w:tcPr>
          <w:p w:rsidR="002B1A8B" w:rsidRPr="00CD1EAA" w:rsidRDefault="002B1A8B" w:rsidP="00BA7675">
            <w:pPr>
              <w:jc w:val="center"/>
              <w:rPr>
                <w:rFonts w:eastAsia="Calibri"/>
              </w:rPr>
            </w:pPr>
            <w:r w:rsidRPr="00CD1EAA">
              <w:rPr>
                <w:rFonts w:eastAsia="Calibri"/>
              </w:rPr>
              <w:t>2023 год</w:t>
            </w:r>
          </w:p>
        </w:tc>
      </w:tr>
      <w:tr w:rsidR="002B1A8B" w:rsidRPr="00CD1EAA" w:rsidTr="00BA7675">
        <w:trPr>
          <w:trHeight w:val="231"/>
          <w:tblHeader/>
        </w:trPr>
        <w:tc>
          <w:tcPr>
            <w:tcW w:w="2974" w:type="pct"/>
            <w:vMerge/>
            <w:shd w:val="clear" w:color="auto" w:fill="auto"/>
          </w:tcPr>
          <w:p w:rsidR="002B1A8B" w:rsidRPr="00CD1EAA" w:rsidRDefault="002B1A8B" w:rsidP="00BA7675">
            <w:pPr>
              <w:jc w:val="both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653" w:type="pct"/>
            <w:vMerge/>
            <w:shd w:val="clear" w:color="auto" w:fill="auto"/>
          </w:tcPr>
          <w:p w:rsidR="002B1A8B" w:rsidRPr="00CD1EAA" w:rsidRDefault="002B1A8B" w:rsidP="00BA7675">
            <w:pPr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D1EAA">
              <w:rPr>
                <w:rFonts w:eastAsia="Calibri"/>
                <w:sz w:val="16"/>
                <w:szCs w:val="16"/>
              </w:rPr>
              <w:t>сумма,</w:t>
            </w:r>
          </w:p>
          <w:p w:rsidR="002B1A8B" w:rsidRPr="00CD1EAA" w:rsidRDefault="002B1A8B" w:rsidP="00BA767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D1EAA">
              <w:rPr>
                <w:rFonts w:eastAsia="Calibri"/>
                <w:sz w:val="16"/>
                <w:szCs w:val="16"/>
              </w:rPr>
              <w:t>млн. рублей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D1EAA">
              <w:rPr>
                <w:rFonts w:eastAsia="Calibri"/>
                <w:sz w:val="16"/>
                <w:szCs w:val="16"/>
              </w:rPr>
              <w:t>сумма,</w:t>
            </w:r>
          </w:p>
          <w:p w:rsidR="002B1A8B" w:rsidRPr="00CD1EAA" w:rsidRDefault="002B1A8B" w:rsidP="00BA7675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CD1EAA">
              <w:rPr>
                <w:rFonts w:eastAsia="Calibri"/>
                <w:sz w:val="16"/>
                <w:szCs w:val="16"/>
              </w:rPr>
              <w:t>млн. рублей</w:t>
            </w:r>
          </w:p>
        </w:tc>
      </w:tr>
      <w:tr w:rsidR="002B1A8B" w:rsidRPr="00CD1EAA" w:rsidTr="00BA7675"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b/>
                <w:sz w:val="21"/>
                <w:szCs w:val="21"/>
              </w:rPr>
            </w:pPr>
            <w:r w:rsidRPr="00CD1EAA">
              <w:rPr>
                <w:b/>
                <w:sz w:val="21"/>
                <w:szCs w:val="21"/>
              </w:rPr>
              <w:t>МП «Здравоохранение»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8,0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0,0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0,0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b/>
                <w:sz w:val="21"/>
                <w:szCs w:val="21"/>
              </w:rPr>
            </w:pPr>
            <w:r w:rsidRPr="00CD1EAA">
              <w:rPr>
                <w:b/>
                <w:sz w:val="21"/>
                <w:szCs w:val="21"/>
              </w:rPr>
              <w:t>МП «Культура»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4D0A6C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615,3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4D0A6C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740,6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4D0A6C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751,5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sz w:val="21"/>
                <w:szCs w:val="21"/>
              </w:rPr>
            </w:pPr>
            <w:r w:rsidRPr="00CD1EAA">
              <w:rPr>
                <w:sz w:val="21"/>
                <w:szCs w:val="21"/>
              </w:rPr>
              <w:t>НП «Культура»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color w:val="000000"/>
                <w:sz w:val="23"/>
                <w:szCs w:val="23"/>
              </w:rPr>
            </w:pPr>
            <w:r w:rsidRPr="00CD1EAA">
              <w:rPr>
                <w:color w:val="000000"/>
                <w:sz w:val="23"/>
                <w:szCs w:val="23"/>
              </w:rPr>
              <w:t>77,3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215,3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213,6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b/>
                <w:sz w:val="21"/>
                <w:szCs w:val="21"/>
              </w:rPr>
            </w:pPr>
            <w:r w:rsidRPr="00CD1EAA">
              <w:rPr>
                <w:b/>
                <w:sz w:val="21"/>
                <w:szCs w:val="21"/>
              </w:rPr>
              <w:t>МП «Образование»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4D0A6C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2834,4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4D0A6C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2746,0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4D0A6C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2739,3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sz w:val="21"/>
                <w:szCs w:val="21"/>
              </w:rPr>
            </w:pPr>
            <w:r w:rsidRPr="00CD1EAA">
              <w:rPr>
                <w:sz w:val="21"/>
                <w:szCs w:val="21"/>
              </w:rPr>
              <w:t>НП «Образование»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color w:val="000000"/>
                <w:sz w:val="23"/>
                <w:szCs w:val="23"/>
              </w:rPr>
            </w:pPr>
            <w:r w:rsidRPr="00CD1EAA">
              <w:rPr>
                <w:color w:val="000000"/>
                <w:sz w:val="23"/>
                <w:szCs w:val="23"/>
              </w:rPr>
              <w:t>94,7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color w:val="000000"/>
                <w:sz w:val="23"/>
                <w:szCs w:val="23"/>
              </w:rPr>
            </w:pPr>
            <w:r w:rsidRPr="00CD1EAA">
              <w:rPr>
                <w:color w:val="000000"/>
                <w:sz w:val="23"/>
                <w:szCs w:val="23"/>
              </w:rPr>
              <w:t>4,6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color w:val="000000"/>
                <w:sz w:val="23"/>
                <w:szCs w:val="23"/>
              </w:rPr>
            </w:pPr>
            <w:r w:rsidRPr="00CD1EAA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b/>
                <w:sz w:val="21"/>
                <w:szCs w:val="21"/>
              </w:rPr>
            </w:pPr>
            <w:r w:rsidRPr="00CD1EAA">
              <w:rPr>
                <w:b/>
                <w:sz w:val="21"/>
                <w:szCs w:val="21"/>
              </w:rPr>
              <w:t>МП «Социальная защита населения»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129,7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132,6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135,3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b/>
                <w:sz w:val="21"/>
                <w:szCs w:val="21"/>
              </w:rPr>
            </w:pPr>
            <w:r w:rsidRPr="00CD1EAA">
              <w:rPr>
                <w:b/>
                <w:sz w:val="21"/>
                <w:szCs w:val="21"/>
              </w:rPr>
              <w:t>МП «Спорт»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4D0A6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24</w:t>
            </w:r>
            <w:r w:rsidR="004D0A6C">
              <w:rPr>
                <w:b/>
                <w:color w:val="000000"/>
                <w:sz w:val="23"/>
                <w:szCs w:val="23"/>
              </w:rPr>
              <w:t>7</w:t>
            </w:r>
            <w:r w:rsidRPr="00CD1EAA">
              <w:rPr>
                <w:b/>
                <w:color w:val="000000"/>
                <w:sz w:val="23"/>
                <w:szCs w:val="23"/>
              </w:rPr>
              <w:t>,3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4D0A6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29</w:t>
            </w:r>
            <w:r w:rsidR="004D0A6C">
              <w:rPr>
                <w:b/>
                <w:color w:val="000000"/>
                <w:sz w:val="23"/>
                <w:szCs w:val="23"/>
              </w:rPr>
              <w:t>9</w:t>
            </w:r>
            <w:r w:rsidRPr="00CD1EAA">
              <w:rPr>
                <w:b/>
                <w:color w:val="000000"/>
                <w:sz w:val="23"/>
                <w:szCs w:val="23"/>
              </w:rPr>
              <w:t>,3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4D0A6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34</w:t>
            </w:r>
            <w:r w:rsidR="004D0A6C">
              <w:rPr>
                <w:b/>
                <w:color w:val="000000"/>
                <w:sz w:val="23"/>
                <w:szCs w:val="23"/>
              </w:rPr>
              <w:t>6</w:t>
            </w:r>
            <w:r w:rsidRPr="00CD1EAA">
              <w:rPr>
                <w:b/>
                <w:color w:val="000000"/>
                <w:sz w:val="23"/>
                <w:szCs w:val="23"/>
              </w:rPr>
              <w:t>,7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sz w:val="21"/>
                <w:szCs w:val="21"/>
              </w:rPr>
            </w:pPr>
            <w:r w:rsidRPr="00CD1EAA">
              <w:rPr>
                <w:sz w:val="21"/>
                <w:szCs w:val="21"/>
              </w:rPr>
              <w:t>НП «Демография»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color w:val="000000"/>
                <w:sz w:val="23"/>
                <w:szCs w:val="23"/>
              </w:rPr>
            </w:pPr>
            <w:r w:rsidRPr="00CD1EAA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color w:val="000000"/>
                <w:sz w:val="23"/>
                <w:szCs w:val="23"/>
              </w:rPr>
            </w:pPr>
            <w:r w:rsidRPr="00CD1EAA">
              <w:rPr>
                <w:color w:val="000000"/>
                <w:sz w:val="23"/>
                <w:szCs w:val="23"/>
              </w:rPr>
              <w:t>52,0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color w:val="000000"/>
                <w:sz w:val="23"/>
                <w:szCs w:val="23"/>
              </w:rPr>
            </w:pPr>
            <w:r w:rsidRPr="00CD1EAA">
              <w:rPr>
                <w:color w:val="000000"/>
                <w:sz w:val="23"/>
                <w:szCs w:val="23"/>
              </w:rPr>
              <w:t>99,3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b/>
                <w:sz w:val="21"/>
                <w:szCs w:val="21"/>
              </w:rPr>
            </w:pPr>
            <w:r w:rsidRPr="00CD1EAA">
              <w:rPr>
                <w:b/>
                <w:sz w:val="21"/>
                <w:szCs w:val="21"/>
              </w:rPr>
              <w:t>МП «Развитие сельского хозяйства»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18,6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4D0A6C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62,</w:t>
            </w:r>
            <w:r w:rsidR="004D0A6C">
              <w:rPr>
                <w:b/>
                <w:color w:val="000000"/>
                <w:sz w:val="23"/>
                <w:szCs w:val="23"/>
              </w:rPr>
              <w:t>7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3,3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b/>
                <w:sz w:val="21"/>
                <w:szCs w:val="21"/>
              </w:rPr>
            </w:pPr>
            <w:r w:rsidRPr="00CD1EAA">
              <w:rPr>
                <w:b/>
                <w:sz w:val="21"/>
                <w:szCs w:val="21"/>
              </w:rPr>
              <w:t>МП «Экология и окружающая среда»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391,7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1,8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1,8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sz w:val="21"/>
                <w:szCs w:val="21"/>
              </w:rPr>
            </w:pPr>
            <w:r w:rsidRPr="00CD1EAA">
              <w:rPr>
                <w:sz w:val="21"/>
                <w:szCs w:val="21"/>
              </w:rPr>
              <w:t>НП «Экология»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color w:val="000000"/>
                <w:sz w:val="23"/>
                <w:szCs w:val="23"/>
              </w:rPr>
            </w:pPr>
            <w:r w:rsidRPr="00CD1EAA">
              <w:rPr>
                <w:color w:val="000000"/>
                <w:sz w:val="23"/>
                <w:szCs w:val="23"/>
              </w:rPr>
              <w:t>389,9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color w:val="000000"/>
                <w:sz w:val="23"/>
                <w:szCs w:val="23"/>
              </w:rPr>
            </w:pPr>
            <w:r w:rsidRPr="00CD1EAA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color w:val="000000"/>
                <w:sz w:val="23"/>
                <w:szCs w:val="23"/>
              </w:rPr>
            </w:pPr>
            <w:r w:rsidRPr="00CD1EAA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b/>
                <w:sz w:val="21"/>
                <w:szCs w:val="21"/>
              </w:rPr>
            </w:pPr>
            <w:r w:rsidRPr="00CD1EAA">
              <w:rPr>
                <w:b/>
                <w:sz w:val="21"/>
                <w:szCs w:val="21"/>
              </w:rPr>
              <w:t>МП «Безопасность и обеспечение безопасности жизнедеятельности населения»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141,2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122,3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122,3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b/>
                <w:sz w:val="21"/>
                <w:szCs w:val="21"/>
              </w:rPr>
            </w:pPr>
            <w:r w:rsidRPr="00CD1EAA">
              <w:rPr>
                <w:b/>
                <w:sz w:val="21"/>
                <w:szCs w:val="21"/>
              </w:rPr>
              <w:t>МП «Жилище»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40,5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37,4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4D0A6C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5</w:t>
            </w:r>
            <w:r w:rsidR="002B1A8B" w:rsidRPr="00CD1EAA">
              <w:rPr>
                <w:b/>
                <w:color w:val="000000"/>
                <w:sz w:val="23"/>
                <w:szCs w:val="23"/>
              </w:rPr>
              <w:t>7,4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b/>
                <w:sz w:val="21"/>
                <w:szCs w:val="21"/>
              </w:rPr>
            </w:pPr>
            <w:r w:rsidRPr="00CD1EAA">
              <w:rPr>
                <w:b/>
                <w:sz w:val="21"/>
                <w:szCs w:val="21"/>
              </w:rPr>
              <w:t>МП «Развитие инженерной инфраструктуры и энергоэффективности»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47,9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3,5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3,5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b/>
                <w:sz w:val="21"/>
                <w:szCs w:val="21"/>
              </w:rPr>
            </w:pPr>
            <w:r w:rsidRPr="00CD1EAA">
              <w:rPr>
                <w:b/>
                <w:sz w:val="21"/>
                <w:szCs w:val="21"/>
              </w:rPr>
              <w:t>МП «Предпринимательство»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161,5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1,4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1,4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b/>
                <w:sz w:val="21"/>
                <w:szCs w:val="21"/>
              </w:rPr>
            </w:pPr>
            <w:r w:rsidRPr="00CD1EAA">
              <w:rPr>
                <w:b/>
                <w:sz w:val="21"/>
                <w:szCs w:val="21"/>
              </w:rPr>
              <w:t>МП «Управление имуществом и муниципальными финансами»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504,6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503,4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503,4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b/>
                <w:sz w:val="21"/>
                <w:szCs w:val="21"/>
              </w:rPr>
            </w:pPr>
            <w:r w:rsidRPr="00CD1EAA">
              <w:rPr>
                <w:b/>
                <w:sz w:val="21"/>
                <w:szCs w:val="21"/>
              </w:rPr>
              <w:t>МП 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CF4B0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67</w:t>
            </w:r>
            <w:r w:rsidR="002B1A8B" w:rsidRPr="00CD1EAA">
              <w:rPr>
                <w:b/>
                <w:color w:val="000000"/>
                <w:sz w:val="23"/>
                <w:szCs w:val="23"/>
              </w:rPr>
              <w:t>,2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CF4B0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66</w:t>
            </w:r>
            <w:r w:rsidR="002B1A8B" w:rsidRPr="00CD1EAA">
              <w:rPr>
                <w:b/>
                <w:color w:val="000000"/>
                <w:sz w:val="23"/>
                <w:szCs w:val="23"/>
              </w:rPr>
              <w:t>,2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CF4B0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65</w:t>
            </w:r>
            <w:r w:rsidR="002B1A8B" w:rsidRPr="00CD1EAA">
              <w:rPr>
                <w:b/>
                <w:color w:val="000000"/>
                <w:sz w:val="23"/>
                <w:szCs w:val="23"/>
              </w:rPr>
              <w:t>,3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b/>
                <w:sz w:val="21"/>
                <w:szCs w:val="21"/>
              </w:rPr>
            </w:pPr>
            <w:r w:rsidRPr="00CD1EAA">
              <w:rPr>
                <w:b/>
                <w:sz w:val="21"/>
                <w:szCs w:val="21"/>
              </w:rPr>
              <w:t>МП «Развитие и функционирование дорожно-транспортного комплекса»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401,5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382,1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386,7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b/>
                <w:sz w:val="21"/>
                <w:szCs w:val="21"/>
              </w:rPr>
            </w:pPr>
            <w:r w:rsidRPr="00CD1EAA">
              <w:rPr>
                <w:b/>
                <w:sz w:val="21"/>
                <w:szCs w:val="21"/>
              </w:rPr>
              <w:t>МП «Цифровое муниципальное образование»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98,1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130,7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113,2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НП «Образование»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color w:val="000000"/>
                <w:sz w:val="23"/>
                <w:szCs w:val="23"/>
              </w:rPr>
            </w:pPr>
            <w:r w:rsidRPr="00CD1EAA">
              <w:rPr>
                <w:color w:val="000000"/>
                <w:sz w:val="23"/>
                <w:szCs w:val="23"/>
              </w:rPr>
              <w:t>37,0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color w:val="000000"/>
                <w:sz w:val="23"/>
                <w:szCs w:val="23"/>
              </w:rPr>
            </w:pPr>
            <w:r w:rsidRPr="00CD1EAA">
              <w:rPr>
                <w:color w:val="000000"/>
                <w:sz w:val="23"/>
                <w:szCs w:val="23"/>
              </w:rPr>
              <w:t>20,2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b/>
                <w:sz w:val="21"/>
                <w:szCs w:val="21"/>
              </w:rPr>
            </w:pPr>
            <w:r w:rsidRPr="00CD1EAA">
              <w:rPr>
                <w:b/>
                <w:sz w:val="21"/>
                <w:szCs w:val="21"/>
              </w:rPr>
              <w:t>МП «Архитектура и градостроительство»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17,4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17,4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17,4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b/>
                <w:sz w:val="21"/>
                <w:szCs w:val="21"/>
              </w:rPr>
            </w:pPr>
            <w:r w:rsidRPr="00CD1EAA">
              <w:rPr>
                <w:b/>
                <w:sz w:val="21"/>
                <w:szCs w:val="21"/>
              </w:rPr>
              <w:t>МП «Формирование современной комфортной городской среды»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326,2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304,9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304,9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sz w:val="21"/>
                <w:szCs w:val="21"/>
              </w:rPr>
            </w:pPr>
            <w:r w:rsidRPr="00CD1EAA">
              <w:rPr>
                <w:sz w:val="21"/>
                <w:szCs w:val="21"/>
              </w:rPr>
              <w:t>НП «Жилье и городская среда»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color w:val="000000"/>
                <w:sz w:val="23"/>
                <w:szCs w:val="23"/>
              </w:rPr>
            </w:pPr>
            <w:r w:rsidRPr="00CD1EAA">
              <w:rPr>
                <w:color w:val="000000"/>
                <w:sz w:val="23"/>
                <w:szCs w:val="23"/>
              </w:rPr>
              <w:t>0,2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color w:val="000000"/>
                <w:sz w:val="23"/>
                <w:szCs w:val="23"/>
              </w:rPr>
            </w:pPr>
            <w:r w:rsidRPr="00CD1EAA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color w:val="000000"/>
                <w:sz w:val="23"/>
                <w:szCs w:val="23"/>
              </w:rPr>
            </w:pPr>
            <w:r w:rsidRPr="00CD1EAA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b/>
                <w:sz w:val="21"/>
                <w:szCs w:val="21"/>
              </w:rPr>
            </w:pPr>
            <w:r w:rsidRPr="00CD1EAA">
              <w:rPr>
                <w:b/>
                <w:sz w:val="21"/>
                <w:szCs w:val="21"/>
              </w:rPr>
              <w:t>МП «Строительство объектов социальной инфраструктуры»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514,8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246,1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315,3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sz w:val="21"/>
                <w:szCs w:val="21"/>
              </w:rPr>
            </w:pPr>
            <w:r w:rsidRPr="00CD1EAA">
              <w:rPr>
                <w:sz w:val="21"/>
                <w:szCs w:val="21"/>
              </w:rPr>
              <w:t>НП «Образование»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color w:val="000000"/>
                <w:sz w:val="23"/>
                <w:szCs w:val="23"/>
              </w:rPr>
            </w:pPr>
            <w:r w:rsidRPr="00CD1EAA">
              <w:rPr>
                <w:color w:val="000000"/>
                <w:sz w:val="23"/>
                <w:szCs w:val="23"/>
              </w:rPr>
              <w:t>478,8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color w:val="000000"/>
                <w:sz w:val="23"/>
                <w:szCs w:val="23"/>
              </w:rPr>
            </w:pPr>
            <w:r w:rsidRPr="00CD1EAA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color w:val="000000"/>
                <w:sz w:val="23"/>
                <w:szCs w:val="23"/>
              </w:rPr>
            </w:pPr>
            <w:r w:rsidRPr="00CD1EAA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sz w:val="21"/>
                <w:szCs w:val="21"/>
              </w:rPr>
            </w:pPr>
            <w:r w:rsidRPr="00CD1EAA">
              <w:rPr>
                <w:sz w:val="21"/>
                <w:szCs w:val="21"/>
              </w:rPr>
              <w:t>НП «Демография»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color w:val="000000"/>
                <w:sz w:val="23"/>
                <w:szCs w:val="23"/>
              </w:rPr>
            </w:pPr>
            <w:r w:rsidRPr="00CD1EAA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color w:val="000000"/>
                <w:sz w:val="23"/>
                <w:szCs w:val="23"/>
              </w:rPr>
            </w:pPr>
            <w:r w:rsidRPr="00CD1EAA">
              <w:rPr>
                <w:color w:val="000000"/>
                <w:sz w:val="23"/>
                <w:szCs w:val="23"/>
              </w:rPr>
              <w:t>83,4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color w:val="000000"/>
                <w:sz w:val="23"/>
                <w:szCs w:val="23"/>
              </w:rPr>
            </w:pPr>
            <w:r w:rsidRPr="00CD1EAA">
              <w:rPr>
                <w:color w:val="000000"/>
                <w:sz w:val="23"/>
                <w:szCs w:val="23"/>
              </w:rPr>
              <w:t>158,7</w:t>
            </w:r>
          </w:p>
        </w:tc>
      </w:tr>
      <w:tr w:rsidR="002B1A8B" w:rsidRPr="00CD1EAA" w:rsidTr="00BA7675">
        <w:trPr>
          <w:trHeight w:val="386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b/>
                <w:sz w:val="21"/>
                <w:szCs w:val="21"/>
              </w:rPr>
            </w:pPr>
            <w:r w:rsidRPr="00CD1EAA">
              <w:rPr>
                <w:b/>
                <w:sz w:val="21"/>
                <w:szCs w:val="21"/>
              </w:rPr>
              <w:t>МП «Переселение граждан из аварийного жилищного фонда»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273,8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43,7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0,0</w:t>
            </w:r>
          </w:p>
        </w:tc>
      </w:tr>
      <w:tr w:rsidR="002B1A8B" w:rsidRPr="00CD1EAA" w:rsidTr="00BA7675">
        <w:trPr>
          <w:trHeight w:val="390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rFonts w:eastAsia="Calibri"/>
                <w:b/>
                <w:sz w:val="21"/>
                <w:szCs w:val="21"/>
              </w:rPr>
            </w:pPr>
            <w:r w:rsidRPr="00CD1EAA">
              <w:rPr>
                <w:rFonts w:eastAsia="Calibri"/>
                <w:b/>
                <w:sz w:val="21"/>
                <w:szCs w:val="21"/>
              </w:rPr>
              <w:t>Итого по муниципальным программам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CF4B0B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683</w:t>
            </w:r>
            <w:r w:rsidR="00CF4B0B">
              <w:rPr>
                <w:b/>
                <w:color w:val="000000"/>
                <w:sz w:val="23"/>
                <w:szCs w:val="23"/>
              </w:rPr>
              <w:t>9</w:t>
            </w:r>
            <w:r w:rsidRPr="00CD1EAA">
              <w:rPr>
                <w:b/>
                <w:color w:val="000000"/>
                <w:sz w:val="23"/>
                <w:szCs w:val="23"/>
              </w:rPr>
              <w:t>,9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5845,1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5868,8</w:t>
            </w:r>
          </w:p>
        </w:tc>
      </w:tr>
      <w:tr w:rsidR="002B1A8B" w:rsidRPr="00CD1EAA" w:rsidTr="00BA7675">
        <w:trPr>
          <w:trHeight w:val="625"/>
        </w:trPr>
        <w:tc>
          <w:tcPr>
            <w:tcW w:w="2974" w:type="pct"/>
            <w:shd w:val="clear" w:color="auto" w:fill="auto"/>
            <w:vAlign w:val="center"/>
          </w:tcPr>
          <w:p w:rsidR="002B1A8B" w:rsidRPr="00CD1EAA" w:rsidRDefault="002B1A8B" w:rsidP="00BA7675">
            <w:pPr>
              <w:rPr>
                <w:rFonts w:eastAsia="Calibri"/>
                <w:b/>
                <w:sz w:val="21"/>
                <w:szCs w:val="21"/>
              </w:rPr>
            </w:pPr>
            <w:r w:rsidRPr="00CD1EAA">
              <w:rPr>
                <w:rFonts w:eastAsia="Calibri"/>
                <w:b/>
                <w:sz w:val="21"/>
                <w:szCs w:val="21"/>
              </w:rPr>
              <w:t>Итого по национальным проектам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1040,9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 w:rsidRPr="00CD1EAA">
              <w:rPr>
                <w:b/>
                <w:color w:val="000000"/>
                <w:sz w:val="23"/>
                <w:szCs w:val="23"/>
              </w:rPr>
              <w:t>392,3</w:t>
            </w:r>
          </w:p>
        </w:tc>
        <w:tc>
          <w:tcPr>
            <w:tcW w:w="761" w:type="pct"/>
            <w:shd w:val="clear" w:color="auto" w:fill="auto"/>
            <w:vAlign w:val="center"/>
          </w:tcPr>
          <w:p w:rsidR="002B1A8B" w:rsidRPr="00CD1EAA" w:rsidRDefault="002B1A8B" w:rsidP="00BA7675">
            <w:pP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491,8</w:t>
            </w:r>
          </w:p>
        </w:tc>
      </w:tr>
    </w:tbl>
    <w:p w:rsidR="002B1A8B" w:rsidRPr="00CD1EAA" w:rsidRDefault="002B1A8B" w:rsidP="002B1A8B"/>
    <w:p w:rsidR="002B1A8B" w:rsidRPr="00543C80" w:rsidRDefault="002B1A8B" w:rsidP="002B1A8B">
      <w:pPr>
        <w:pStyle w:val="ad"/>
        <w:spacing w:after="120"/>
        <w:ind w:firstLine="709"/>
        <w:rPr>
          <w:rFonts w:ascii="Arial" w:hAnsi="Arial" w:cs="Arial"/>
          <w:bCs/>
          <w:sz w:val="24"/>
          <w:szCs w:val="24"/>
        </w:rPr>
      </w:pPr>
      <w:r w:rsidRPr="00543C80">
        <w:rPr>
          <w:rFonts w:ascii="Arial" w:hAnsi="Arial" w:cs="Arial"/>
          <w:sz w:val="24"/>
          <w:szCs w:val="24"/>
        </w:rPr>
        <w:t xml:space="preserve">В проекте бюджета на 2021 год и на плановый период 2022 и 2023 годов сохраняется безусловная приоритетность социальной сферы. Расходы социального характера составят в 2021 году </w:t>
      </w:r>
      <w:r>
        <w:rPr>
          <w:rFonts w:ascii="Arial" w:hAnsi="Arial" w:cs="Arial"/>
          <w:sz w:val="24"/>
          <w:szCs w:val="24"/>
        </w:rPr>
        <w:t>4437,2</w:t>
      </w:r>
      <w:r w:rsidRPr="00543C80">
        <w:rPr>
          <w:rFonts w:ascii="Arial" w:hAnsi="Arial" w:cs="Arial"/>
          <w:sz w:val="24"/>
          <w:szCs w:val="24"/>
        </w:rPr>
        <w:t xml:space="preserve"> млн. рублей или 6</w:t>
      </w:r>
      <w:r>
        <w:rPr>
          <w:rFonts w:ascii="Arial" w:hAnsi="Arial" w:cs="Arial"/>
          <w:sz w:val="24"/>
          <w:szCs w:val="24"/>
        </w:rPr>
        <w:t>4,3</w:t>
      </w:r>
      <w:r w:rsidRPr="00543C80">
        <w:rPr>
          <w:rFonts w:ascii="Arial" w:hAnsi="Arial" w:cs="Arial"/>
          <w:sz w:val="24"/>
          <w:szCs w:val="24"/>
        </w:rPr>
        <w:t>% в общем объеме расходов бюджета, что</w:t>
      </w:r>
      <w:r w:rsidRPr="00543C80">
        <w:rPr>
          <w:rFonts w:ascii="Arial" w:eastAsia="Times New Roman" w:hAnsi="Arial" w:cs="Arial"/>
          <w:sz w:val="24"/>
          <w:szCs w:val="24"/>
        </w:rPr>
        <w:t xml:space="preserve"> позволит обеспечить </w:t>
      </w:r>
      <w:r w:rsidRPr="00543C80">
        <w:rPr>
          <w:rFonts w:ascii="Arial" w:eastAsia="Times New Roman" w:hAnsi="Arial" w:cs="Arial"/>
          <w:bCs/>
          <w:sz w:val="24"/>
          <w:szCs w:val="24"/>
        </w:rPr>
        <w:t xml:space="preserve">в полном объеме </w:t>
      </w:r>
      <w:r w:rsidRPr="00543C80">
        <w:rPr>
          <w:rFonts w:ascii="Arial" w:hAnsi="Arial" w:cs="Arial"/>
          <w:bCs/>
          <w:sz w:val="24"/>
          <w:szCs w:val="24"/>
        </w:rPr>
        <w:t>выполнение принятых социальных обязательств.</w:t>
      </w:r>
    </w:p>
    <w:p w:rsidR="002B1A8B" w:rsidRPr="00543C80" w:rsidRDefault="002B1A8B" w:rsidP="002B1A8B">
      <w:pPr>
        <w:spacing w:after="120"/>
        <w:ind w:firstLine="709"/>
        <w:jc w:val="both"/>
        <w:rPr>
          <w:rFonts w:ascii="Arial" w:hAnsi="Arial" w:cs="Arial"/>
          <w:b/>
          <w:iCs/>
          <w:spacing w:val="-1"/>
          <w:sz w:val="24"/>
          <w:szCs w:val="24"/>
        </w:rPr>
      </w:pPr>
      <w:r w:rsidRPr="00543C80">
        <w:rPr>
          <w:rFonts w:ascii="Arial" w:hAnsi="Arial" w:cs="Arial"/>
          <w:iCs/>
          <w:spacing w:val="-1"/>
          <w:sz w:val="24"/>
          <w:szCs w:val="24"/>
        </w:rPr>
        <w:t>Данные расходы будут осуществляться в рамках реализации мероприятий муниципальных программ городского округа Ступино «Здравоохранение», «Культура», «Образование», «Социальная защита населения», «Спорт», «Развитие сельского хозяйства», «Жилище», «Развитие институтов гражданского общества, повышение эффективности местного самоуправления и реализации молодежной политики».</w:t>
      </w:r>
    </w:p>
    <w:p w:rsidR="002B1A8B" w:rsidRDefault="002B1A8B" w:rsidP="002B1A8B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543C80">
        <w:rPr>
          <w:rFonts w:ascii="Arial" w:hAnsi="Arial" w:cs="Arial"/>
          <w:sz w:val="24"/>
          <w:szCs w:val="24"/>
        </w:rPr>
        <w:t>Расходы в сумме 3478,0 млн. рублей будут направлены на финансовое обеспечение оказания услуг населению образовательными организациями, учреждениями культуры, физической культуры, молодежной политики.</w:t>
      </w:r>
    </w:p>
    <w:p w:rsidR="002B1A8B" w:rsidRDefault="002B1A8B" w:rsidP="002B1A8B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рамках муниципальной программы «Образование" в составе основных расходов предусмотрены средства на организацию образовательного процесса в муниципальных детских садах и школах, учреждениях дополнительного образования.</w:t>
      </w:r>
    </w:p>
    <w:p w:rsidR="002B1A8B" w:rsidRPr="00543C80" w:rsidRDefault="002B1A8B" w:rsidP="002B1A8B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Финансовое обеспечение основных мероприятий муниципальных программ «Культура» и «Спорт» направлено на создание современной инфраструктуры для творческой самореализации и досуга населения, вовлечение граждан в регулярные занятия спортом, увеличение количества и доступности спортивных объектов.</w:t>
      </w:r>
    </w:p>
    <w:p w:rsidR="002B1A8B" w:rsidRPr="00543C80" w:rsidRDefault="002B1A8B" w:rsidP="002B1A8B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543C80">
        <w:rPr>
          <w:rFonts w:ascii="Arial" w:hAnsi="Arial" w:cs="Arial"/>
          <w:iCs/>
          <w:spacing w:val="-1"/>
          <w:sz w:val="24"/>
          <w:szCs w:val="24"/>
        </w:rPr>
        <w:t>На оказание мер социальной поддержки населения в 2021 году будет направлено 241,3 млн. рублей, в том числе на выплату компенсации родительской платы за присмотр и уход за детьми, осваивающими образовательные программы дошкольного образования 39,0 млн. рублей, предоставление гражданам субсидий на оплату жилого помещения и коммунальных услуг – 54,7 млн. рублей, организаци</w:t>
      </w:r>
      <w:r>
        <w:rPr>
          <w:rFonts w:ascii="Arial" w:hAnsi="Arial" w:cs="Arial"/>
          <w:iCs/>
          <w:spacing w:val="-1"/>
          <w:sz w:val="24"/>
          <w:szCs w:val="24"/>
        </w:rPr>
        <w:t xml:space="preserve">ю </w:t>
      </w:r>
      <w:r w:rsidRPr="00543C80">
        <w:rPr>
          <w:rFonts w:ascii="Arial" w:hAnsi="Arial" w:cs="Arial"/>
          <w:iCs/>
          <w:spacing w:val="-1"/>
          <w:sz w:val="24"/>
          <w:szCs w:val="24"/>
        </w:rPr>
        <w:t xml:space="preserve">бесплатного горячего питания обучающихся в начальных классах и в средней школе – 108,5 млн. руб., организацию отдыха детей в каникулярное время – 30,4 млн. руб., </w:t>
      </w:r>
      <w:r w:rsidRPr="00543C80">
        <w:rPr>
          <w:rFonts w:ascii="Arial" w:hAnsi="Arial" w:cs="Arial"/>
          <w:sz w:val="24"/>
          <w:szCs w:val="24"/>
        </w:rPr>
        <w:t>оказание социальной поддержки медицинским работникам – 8,0 млн. рублей, компенсацию по оплате проезда работникам образовательных организаций к месту работы -  0,7 млн. руб.</w:t>
      </w:r>
    </w:p>
    <w:p w:rsidR="002B1A8B" w:rsidRPr="00543C80" w:rsidRDefault="002B1A8B" w:rsidP="002B1A8B">
      <w:pPr>
        <w:spacing w:after="120"/>
        <w:ind w:firstLine="720"/>
        <w:jc w:val="both"/>
        <w:rPr>
          <w:rFonts w:ascii="Arial" w:hAnsi="Arial" w:cs="Arial"/>
          <w:sz w:val="24"/>
          <w:szCs w:val="24"/>
        </w:rPr>
      </w:pPr>
      <w:r w:rsidRPr="00543C80">
        <w:rPr>
          <w:rFonts w:ascii="Arial" w:hAnsi="Arial" w:cs="Arial"/>
          <w:sz w:val="24"/>
          <w:szCs w:val="24"/>
        </w:rPr>
        <w:t>В рамках муниципальных программ «Жилище», «Развитие сельского хозяйства</w:t>
      </w:r>
      <w:r>
        <w:rPr>
          <w:rFonts w:ascii="Arial" w:hAnsi="Arial" w:cs="Arial"/>
          <w:sz w:val="24"/>
          <w:szCs w:val="24"/>
        </w:rPr>
        <w:t>» в</w:t>
      </w:r>
      <w:r w:rsidRPr="00543C80">
        <w:rPr>
          <w:rFonts w:ascii="Arial" w:hAnsi="Arial" w:cs="Arial"/>
          <w:sz w:val="24"/>
          <w:szCs w:val="24"/>
        </w:rPr>
        <w:t xml:space="preserve"> 2021</w:t>
      </w:r>
      <w:r>
        <w:rPr>
          <w:rFonts w:ascii="Arial" w:hAnsi="Arial" w:cs="Arial"/>
          <w:sz w:val="24"/>
          <w:szCs w:val="24"/>
        </w:rPr>
        <w:t>-2023 годах</w:t>
      </w:r>
      <w:r w:rsidRPr="00543C80">
        <w:rPr>
          <w:rFonts w:ascii="Arial" w:hAnsi="Arial" w:cs="Arial"/>
          <w:sz w:val="24"/>
          <w:szCs w:val="24"/>
        </w:rPr>
        <w:t xml:space="preserve"> предусматриваются средства на улучшение жилищных условий отдельных категорий граждан </w:t>
      </w:r>
      <w:r>
        <w:rPr>
          <w:rFonts w:ascii="Arial" w:hAnsi="Arial" w:cs="Arial"/>
          <w:sz w:val="24"/>
          <w:szCs w:val="24"/>
        </w:rPr>
        <w:t xml:space="preserve">(молодые семьи, </w:t>
      </w:r>
      <w:r w:rsidRPr="00543C80">
        <w:rPr>
          <w:rFonts w:ascii="Arial" w:hAnsi="Arial" w:cs="Arial"/>
          <w:sz w:val="24"/>
          <w:szCs w:val="24"/>
        </w:rPr>
        <w:t>дет</w:t>
      </w:r>
      <w:r>
        <w:rPr>
          <w:rFonts w:ascii="Arial" w:hAnsi="Arial" w:cs="Arial"/>
          <w:sz w:val="24"/>
          <w:szCs w:val="24"/>
        </w:rPr>
        <w:t>и</w:t>
      </w:r>
      <w:r w:rsidRPr="00543C80">
        <w:rPr>
          <w:rFonts w:ascii="Arial" w:hAnsi="Arial" w:cs="Arial"/>
          <w:sz w:val="24"/>
          <w:szCs w:val="24"/>
        </w:rPr>
        <w:t>-сирот</w:t>
      </w:r>
      <w:r>
        <w:rPr>
          <w:rFonts w:ascii="Arial" w:hAnsi="Arial" w:cs="Arial"/>
          <w:sz w:val="24"/>
          <w:szCs w:val="24"/>
        </w:rPr>
        <w:t>ы</w:t>
      </w:r>
      <w:r w:rsidRPr="00543C80">
        <w:rPr>
          <w:rFonts w:ascii="Arial" w:hAnsi="Arial" w:cs="Arial"/>
          <w:sz w:val="24"/>
          <w:szCs w:val="24"/>
        </w:rPr>
        <w:t xml:space="preserve"> и дет</w:t>
      </w:r>
      <w:r>
        <w:rPr>
          <w:rFonts w:ascii="Arial" w:hAnsi="Arial" w:cs="Arial"/>
          <w:sz w:val="24"/>
          <w:szCs w:val="24"/>
        </w:rPr>
        <w:t>и</w:t>
      </w:r>
      <w:r w:rsidRPr="00543C80">
        <w:rPr>
          <w:rFonts w:ascii="Arial" w:hAnsi="Arial" w:cs="Arial"/>
          <w:sz w:val="24"/>
          <w:szCs w:val="24"/>
        </w:rPr>
        <w:t>, оставши</w:t>
      </w:r>
      <w:r>
        <w:rPr>
          <w:rFonts w:ascii="Arial" w:hAnsi="Arial" w:cs="Arial"/>
          <w:sz w:val="24"/>
          <w:szCs w:val="24"/>
        </w:rPr>
        <w:t>е</w:t>
      </w:r>
      <w:r w:rsidRPr="00543C80">
        <w:rPr>
          <w:rFonts w:ascii="Arial" w:hAnsi="Arial" w:cs="Arial"/>
          <w:sz w:val="24"/>
          <w:szCs w:val="24"/>
        </w:rPr>
        <w:t>ся без попечения родителей, лицам из их числа</w:t>
      </w:r>
      <w:r>
        <w:rPr>
          <w:rFonts w:ascii="Arial" w:hAnsi="Arial" w:cs="Arial"/>
          <w:sz w:val="24"/>
          <w:szCs w:val="24"/>
        </w:rPr>
        <w:t xml:space="preserve">, </w:t>
      </w:r>
      <w:r w:rsidRPr="00543C80">
        <w:rPr>
          <w:rFonts w:ascii="Arial" w:hAnsi="Arial" w:cs="Arial"/>
          <w:color w:val="000000"/>
          <w:sz w:val="24"/>
          <w:szCs w:val="24"/>
        </w:rPr>
        <w:t>граждан</w:t>
      </w:r>
      <w:r>
        <w:rPr>
          <w:rFonts w:ascii="Arial" w:hAnsi="Arial" w:cs="Arial"/>
          <w:color w:val="000000"/>
          <w:sz w:val="24"/>
          <w:szCs w:val="24"/>
        </w:rPr>
        <w:t>е</w:t>
      </w:r>
      <w:r w:rsidRPr="00543C80">
        <w:rPr>
          <w:rFonts w:ascii="Arial" w:hAnsi="Arial" w:cs="Arial"/>
          <w:color w:val="000000"/>
          <w:sz w:val="24"/>
          <w:szCs w:val="24"/>
        </w:rPr>
        <w:t>, проживающи</w:t>
      </w:r>
      <w:r>
        <w:rPr>
          <w:rFonts w:ascii="Arial" w:hAnsi="Arial" w:cs="Arial"/>
          <w:color w:val="000000"/>
          <w:sz w:val="24"/>
          <w:szCs w:val="24"/>
        </w:rPr>
        <w:t>е</w:t>
      </w:r>
      <w:r w:rsidRPr="00543C80">
        <w:rPr>
          <w:rFonts w:ascii="Arial" w:hAnsi="Arial" w:cs="Arial"/>
          <w:color w:val="000000"/>
          <w:sz w:val="24"/>
          <w:szCs w:val="24"/>
        </w:rPr>
        <w:t xml:space="preserve"> в сельской местности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543C80">
        <w:rPr>
          <w:rFonts w:ascii="Arial" w:hAnsi="Arial" w:cs="Arial"/>
          <w:sz w:val="24"/>
          <w:szCs w:val="24"/>
        </w:rPr>
        <w:t>граждан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color w:val="000000"/>
          <w:sz w:val="24"/>
          <w:szCs w:val="24"/>
        </w:rPr>
        <w:t>)</w:t>
      </w:r>
      <w:r w:rsidRPr="00543C80">
        <w:rPr>
          <w:rFonts w:ascii="Arial" w:hAnsi="Arial" w:cs="Arial"/>
          <w:sz w:val="24"/>
          <w:szCs w:val="24"/>
        </w:rPr>
        <w:t xml:space="preserve"> в общей сумме </w:t>
      </w:r>
      <w:r>
        <w:rPr>
          <w:rFonts w:ascii="Arial" w:hAnsi="Arial" w:cs="Arial"/>
          <w:sz w:val="24"/>
          <w:szCs w:val="24"/>
        </w:rPr>
        <w:t>130</w:t>
      </w:r>
      <w:r w:rsidRPr="00543C80">
        <w:rPr>
          <w:rFonts w:ascii="Arial" w:hAnsi="Arial" w:cs="Arial"/>
          <w:sz w:val="24"/>
          <w:szCs w:val="24"/>
        </w:rPr>
        <w:t xml:space="preserve">,0 млн. рублей. </w:t>
      </w:r>
    </w:p>
    <w:p w:rsidR="002B1A8B" w:rsidRPr="00543C80" w:rsidRDefault="002B1A8B" w:rsidP="002B1A8B">
      <w:pPr>
        <w:shd w:val="clear" w:color="auto" w:fill="FFFFFF"/>
        <w:spacing w:after="12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B66D4">
        <w:rPr>
          <w:rFonts w:ascii="Arial" w:hAnsi="Arial" w:cs="Arial"/>
          <w:bCs/>
          <w:color w:val="000000"/>
          <w:spacing w:val="2"/>
          <w:sz w:val="24"/>
          <w:szCs w:val="24"/>
        </w:rPr>
        <w:t xml:space="preserve">Обеспечение комфортных и безопасных условий проживания, стабилизация экологической обстановки, благоустройство городской среды, </w:t>
      </w:r>
      <w:r w:rsidRPr="00AB66D4">
        <w:rPr>
          <w:rFonts w:ascii="Arial" w:hAnsi="Arial" w:cs="Arial"/>
          <w:sz w:val="24"/>
          <w:szCs w:val="24"/>
        </w:rPr>
        <w:t>организация транспортного обслуживания населения по маршрутам регулярных перевозок,</w:t>
      </w:r>
      <w:r w:rsidRPr="00AB66D4">
        <w:rPr>
          <w:rFonts w:ascii="Arial" w:hAnsi="Arial" w:cs="Arial"/>
          <w:bCs/>
          <w:color w:val="000000"/>
          <w:spacing w:val="2"/>
          <w:sz w:val="24"/>
          <w:szCs w:val="24"/>
        </w:rPr>
        <w:t xml:space="preserve"> сокращение непригодного для проживания и аварийного жилищного фонда – ключевые задачи муниципальных программ «</w:t>
      </w:r>
      <w:r w:rsidRPr="00AB66D4">
        <w:rPr>
          <w:rFonts w:ascii="Arial" w:hAnsi="Arial" w:cs="Arial"/>
          <w:sz w:val="24"/>
          <w:szCs w:val="24"/>
        </w:rPr>
        <w:t>Развитие инженерной</w:t>
      </w:r>
      <w:r w:rsidRPr="00543C80">
        <w:rPr>
          <w:rFonts w:ascii="Arial" w:hAnsi="Arial" w:cs="Arial"/>
          <w:sz w:val="24"/>
          <w:szCs w:val="24"/>
        </w:rPr>
        <w:t xml:space="preserve"> инфраструктуры и энергоэффективности</w:t>
      </w:r>
      <w:r w:rsidRPr="00543C80">
        <w:rPr>
          <w:rFonts w:ascii="Arial" w:hAnsi="Arial" w:cs="Arial"/>
          <w:bCs/>
          <w:color w:val="000000"/>
          <w:spacing w:val="2"/>
          <w:sz w:val="24"/>
          <w:szCs w:val="24"/>
        </w:rPr>
        <w:t>»</w:t>
      </w:r>
      <w:r>
        <w:rPr>
          <w:rFonts w:ascii="Arial" w:hAnsi="Arial" w:cs="Arial"/>
          <w:bCs/>
          <w:color w:val="000000"/>
          <w:spacing w:val="2"/>
          <w:sz w:val="24"/>
          <w:szCs w:val="24"/>
        </w:rPr>
        <w:t>,</w:t>
      </w:r>
      <w:r w:rsidRPr="00543C80">
        <w:rPr>
          <w:rFonts w:ascii="Arial" w:hAnsi="Arial" w:cs="Arial"/>
          <w:bCs/>
          <w:color w:val="000000"/>
          <w:spacing w:val="2"/>
          <w:sz w:val="24"/>
          <w:szCs w:val="24"/>
        </w:rPr>
        <w:t xml:space="preserve"> «</w:t>
      </w:r>
      <w:r w:rsidRPr="00543C80">
        <w:rPr>
          <w:rFonts w:ascii="Arial" w:hAnsi="Arial" w:cs="Arial"/>
          <w:sz w:val="24"/>
          <w:szCs w:val="24"/>
        </w:rPr>
        <w:t>Формирование современной комфортной городской среды</w:t>
      </w:r>
      <w:r w:rsidRPr="00543C80">
        <w:rPr>
          <w:rFonts w:ascii="Arial" w:hAnsi="Arial" w:cs="Arial"/>
          <w:bCs/>
          <w:color w:val="000000"/>
          <w:spacing w:val="2"/>
          <w:sz w:val="24"/>
          <w:szCs w:val="24"/>
        </w:rPr>
        <w:t>»</w:t>
      </w:r>
      <w:r>
        <w:rPr>
          <w:rFonts w:ascii="Arial" w:hAnsi="Arial" w:cs="Arial"/>
          <w:bCs/>
          <w:color w:val="000000"/>
          <w:spacing w:val="2"/>
          <w:sz w:val="24"/>
          <w:szCs w:val="24"/>
        </w:rPr>
        <w:t xml:space="preserve">, </w:t>
      </w:r>
      <w:r w:rsidRPr="00543C80">
        <w:rPr>
          <w:rFonts w:ascii="Arial" w:hAnsi="Arial" w:cs="Arial"/>
          <w:sz w:val="24"/>
          <w:szCs w:val="24"/>
        </w:rPr>
        <w:t>«Переселение граждан из аварийного жилищного фонда»</w:t>
      </w:r>
      <w:r>
        <w:rPr>
          <w:rFonts w:ascii="Arial" w:hAnsi="Arial" w:cs="Arial"/>
          <w:sz w:val="24"/>
          <w:szCs w:val="24"/>
        </w:rPr>
        <w:t>, «Безопасность», «Экология и охрана окружающей среды», «</w:t>
      </w:r>
      <w:r w:rsidRPr="00AF0490">
        <w:rPr>
          <w:rFonts w:ascii="Arial" w:hAnsi="Arial" w:cs="Arial"/>
          <w:sz w:val="24"/>
          <w:szCs w:val="24"/>
        </w:rPr>
        <w:t>Развитие и функционирование дорожно-транспортного комплекса</w:t>
      </w:r>
      <w:r>
        <w:rPr>
          <w:rFonts w:ascii="Arial" w:hAnsi="Arial" w:cs="Arial"/>
          <w:sz w:val="24"/>
          <w:szCs w:val="24"/>
        </w:rPr>
        <w:t>»</w:t>
      </w:r>
      <w:r w:rsidRPr="00543C80"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 xml:space="preserve"> На реализацию мероприятий данных муниципальных программ планируется направить в 2021 -2023 годах 2547,7 млн.руб.</w:t>
      </w:r>
    </w:p>
    <w:p w:rsidR="002B1A8B" w:rsidRDefault="002B1A8B" w:rsidP="002B1A8B">
      <w:pPr>
        <w:spacing w:after="120"/>
        <w:ind w:firstLine="709"/>
        <w:jc w:val="both"/>
        <w:rPr>
          <w:rFonts w:ascii="Arial" w:hAnsi="Arial" w:cs="Arial"/>
          <w:iCs/>
          <w:spacing w:val="-1"/>
          <w:sz w:val="24"/>
          <w:szCs w:val="24"/>
        </w:rPr>
      </w:pPr>
      <w:r w:rsidRPr="00BC04C2">
        <w:rPr>
          <w:rFonts w:ascii="Arial" w:hAnsi="Arial" w:cs="Arial"/>
          <w:iCs/>
          <w:spacing w:val="-1"/>
          <w:sz w:val="24"/>
          <w:szCs w:val="24"/>
        </w:rPr>
        <w:t xml:space="preserve">В 2021-2023 годах в рамках исполнения мероприятий муниципальной программы «Строительство объектов социальной инфраструктуры» продолжится строительство и реконструкция социально значимых объектов: строительство </w:t>
      </w:r>
      <w:r w:rsidRPr="00BC04C2">
        <w:rPr>
          <w:rFonts w:ascii="Arial" w:hAnsi="Arial" w:cs="Arial"/>
          <w:sz w:val="24"/>
          <w:szCs w:val="24"/>
        </w:rPr>
        <w:t xml:space="preserve">школы на 550 мест в </w:t>
      </w:r>
      <w:proofErr w:type="spellStart"/>
      <w:r w:rsidRPr="00BC04C2">
        <w:rPr>
          <w:rFonts w:ascii="Arial" w:hAnsi="Arial" w:cs="Arial"/>
          <w:sz w:val="24"/>
          <w:szCs w:val="24"/>
        </w:rPr>
        <w:t>кв.Надежда</w:t>
      </w:r>
      <w:proofErr w:type="spellEnd"/>
      <w:r w:rsidRPr="00BC04C2">
        <w:rPr>
          <w:rFonts w:ascii="Arial" w:hAnsi="Arial" w:cs="Arial"/>
          <w:sz w:val="24"/>
          <w:szCs w:val="24"/>
        </w:rPr>
        <w:t xml:space="preserve"> и</w:t>
      </w:r>
      <w:r w:rsidR="0002680C">
        <w:rPr>
          <w:rFonts w:ascii="Arial" w:hAnsi="Arial" w:cs="Arial"/>
          <w:sz w:val="24"/>
          <w:szCs w:val="24"/>
        </w:rPr>
        <w:t xml:space="preserve"> </w:t>
      </w:r>
      <w:r w:rsidRPr="00BC04C2">
        <w:rPr>
          <w:rFonts w:ascii="Arial" w:hAnsi="Arial" w:cs="Arial"/>
          <w:sz w:val="24"/>
          <w:szCs w:val="24"/>
        </w:rPr>
        <w:t xml:space="preserve">детского сада на 250 мест в г.Ступино </w:t>
      </w:r>
      <w:proofErr w:type="spellStart"/>
      <w:proofErr w:type="gramStart"/>
      <w:r w:rsidRPr="00BC04C2">
        <w:rPr>
          <w:rFonts w:ascii="Arial" w:hAnsi="Arial" w:cs="Arial"/>
          <w:sz w:val="24"/>
          <w:szCs w:val="24"/>
        </w:rPr>
        <w:t>мкр.Дубки</w:t>
      </w:r>
      <w:proofErr w:type="spellEnd"/>
      <w:proofErr w:type="gramEnd"/>
      <w:r w:rsidRPr="00BC04C2">
        <w:rPr>
          <w:rFonts w:ascii="Arial" w:hAnsi="Arial" w:cs="Arial"/>
          <w:sz w:val="24"/>
          <w:szCs w:val="24"/>
        </w:rPr>
        <w:t>,</w:t>
      </w:r>
      <w:r w:rsidR="0002680C">
        <w:rPr>
          <w:rFonts w:ascii="Arial" w:hAnsi="Arial" w:cs="Arial"/>
          <w:sz w:val="24"/>
          <w:szCs w:val="24"/>
        </w:rPr>
        <w:t xml:space="preserve"> </w:t>
      </w:r>
      <w:r w:rsidRPr="00BC04C2">
        <w:rPr>
          <w:rFonts w:ascii="Arial" w:hAnsi="Arial" w:cs="Arial"/>
          <w:color w:val="000000"/>
          <w:sz w:val="24"/>
          <w:szCs w:val="24"/>
        </w:rPr>
        <w:t>реконструкция стадиона «Металлург». На реализацию данных мероприятий будет направлено 1076,2 тыс.руб.</w:t>
      </w:r>
    </w:p>
    <w:p w:rsidR="002B1A8B" w:rsidRPr="00E47B53" w:rsidRDefault="002B1A8B" w:rsidP="002B1A8B">
      <w:pPr>
        <w:widowControl/>
        <w:tabs>
          <w:tab w:val="left" w:pos="709"/>
        </w:tabs>
        <w:suppressAutoHyphens/>
        <w:spacing w:after="12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E47B53">
        <w:rPr>
          <w:rFonts w:ascii="Arial" w:hAnsi="Arial" w:cs="Arial"/>
          <w:iCs/>
          <w:spacing w:val="-1"/>
          <w:sz w:val="24"/>
          <w:szCs w:val="24"/>
        </w:rPr>
        <w:t xml:space="preserve">В 2021-2023 годах из бюджета Московской области будет предоставлена финансовая помощь в виде субсидий </w:t>
      </w:r>
      <w:r w:rsidRPr="00E47B53">
        <w:rPr>
          <w:rFonts w:ascii="Arial" w:hAnsi="Arial" w:cs="Arial"/>
          <w:sz w:val="24"/>
          <w:szCs w:val="24"/>
        </w:rPr>
        <w:t xml:space="preserve">в целях </w:t>
      </w:r>
      <w:proofErr w:type="spellStart"/>
      <w:r w:rsidRPr="00E47B53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E47B53">
        <w:rPr>
          <w:rFonts w:ascii="Arial" w:hAnsi="Arial" w:cs="Arial"/>
          <w:sz w:val="24"/>
          <w:szCs w:val="24"/>
        </w:rPr>
        <w:t xml:space="preserve"> расходных обязательств, возникающих при выполнении полномочий органов местного самоуправления </w:t>
      </w:r>
      <w:r w:rsidRPr="00E47B53">
        <w:rPr>
          <w:rFonts w:ascii="Arial" w:hAnsi="Arial" w:cs="Arial"/>
          <w:iCs/>
          <w:spacing w:val="-1"/>
          <w:sz w:val="24"/>
          <w:szCs w:val="24"/>
        </w:rPr>
        <w:t>городского округа Ступино Московской области</w:t>
      </w:r>
      <w:r w:rsidRPr="00E47B53">
        <w:rPr>
          <w:rFonts w:ascii="Arial" w:hAnsi="Arial" w:cs="Arial"/>
          <w:sz w:val="24"/>
          <w:szCs w:val="24"/>
        </w:rPr>
        <w:t xml:space="preserve"> по вопросам местного значения.</w:t>
      </w:r>
    </w:p>
    <w:p w:rsidR="002B1A8B" w:rsidRPr="00E47B53" w:rsidRDefault="002B1A8B" w:rsidP="002B1A8B">
      <w:pPr>
        <w:pStyle w:val="a4"/>
        <w:tabs>
          <w:tab w:val="left" w:pos="709"/>
        </w:tabs>
        <w:suppressAutoHyphens/>
        <w:spacing w:after="120" w:line="240" w:lineRule="auto"/>
        <w:ind w:firstLine="709"/>
        <w:rPr>
          <w:rFonts w:ascii="Arial" w:hAnsi="Arial" w:cs="Arial"/>
        </w:rPr>
      </w:pPr>
      <w:r w:rsidRPr="00E47B53">
        <w:rPr>
          <w:rFonts w:ascii="Arial" w:hAnsi="Arial" w:cs="Arial"/>
        </w:rPr>
        <w:t xml:space="preserve">Объем расходов за счет указанных субсидий в проекте бюджета </w:t>
      </w:r>
      <w:r w:rsidRPr="00E47B53">
        <w:rPr>
          <w:rFonts w:ascii="Arial" w:hAnsi="Arial" w:cs="Arial"/>
          <w:iCs/>
          <w:spacing w:val="-1"/>
        </w:rPr>
        <w:t>городского округа Ступино Московской области</w:t>
      </w:r>
      <w:r w:rsidRPr="00E47B53">
        <w:rPr>
          <w:rFonts w:ascii="Arial" w:hAnsi="Arial" w:cs="Arial"/>
        </w:rPr>
        <w:t xml:space="preserve"> на 2021 год составляет 1425,2 млн. рублей, на 2022 год – 714,6 млн. рублей, на 2023 год – 716,8</w:t>
      </w:r>
      <w:r w:rsidRPr="00E47B53">
        <w:rPr>
          <w:rFonts w:ascii="Arial" w:hAnsi="Arial" w:cs="Arial"/>
          <w:lang w:val="en-US"/>
        </w:rPr>
        <w:t> </w:t>
      </w:r>
      <w:r w:rsidRPr="00E47B53">
        <w:rPr>
          <w:rFonts w:ascii="Arial" w:hAnsi="Arial" w:cs="Arial"/>
        </w:rPr>
        <w:t>млн. рублей.</w:t>
      </w:r>
    </w:p>
    <w:p w:rsidR="002B1A8B" w:rsidRPr="00E47B53" w:rsidRDefault="002B1A8B" w:rsidP="002B1A8B">
      <w:pPr>
        <w:spacing w:after="120"/>
        <w:ind w:firstLine="709"/>
        <w:jc w:val="both"/>
        <w:rPr>
          <w:rFonts w:ascii="Arial" w:hAnsi="Arial" w:cs="Arial"/>
          <w:iCs/>
          <w:color w:val="000000"/>
          <w:spacing w:val="-1"/>
          <w:sz w:val="24"/>
          <w:szCs w:val="24"/>
        </w:rPr>
      </w:pPr>
      <w:r w:rsidRPr="00E47B53">
        <w:rPr>
          <w:rFonts w:ascii="Arial" w:hAnsi="Arial" w:cs="Arial"/>
          <w:iCs/>
          <w:spacing w:val="-1"/>
          <w:sz w:val="24"/>
          <w:szCs w:val="24"/>
        </w:rPr>
        <w:t xml:space="preserve">В связи с наделением органов местного самоуправления городского округа Ступино Московской области отдельными государственными полномочиями Российской Федерации и Московской области в бюджете городского округа Ступино Московской области предусматривается значительный объем средств за счет субвенций из бюджета Московской области на финансовое обеспечение переданных полномочий: в 2021 году – 1901,2 </w:t>
      </w:r>
      <w:proofErr w:type="gramStart"/>
      <w:r w:rsidRPr="00E47B53">
        <w:rPr>
          <w:rFonts w:ascii="Arial" w:hAnsi="Arial" w:cs="Arial"/>
          <w:iCs/>
          <w:spacing w:val="-1"/>
          <w:sz w:val="24"/>
          <w:szCs w:val="24"/>
        </w:rPr>
        <w:t>млн.рублей</w:t>
      </w:r>
      <w:proofErr w:type="gramEnd"/>
      <w:r w:rsidRPr="00E47B53">
        <w:rPr>
          <w:rFonts w:ascii="Arial" w:hAnsi="Arial" w:cs="Arial"/>
          <w:iCs/>
          <w:spacing w:val="-1"/>
          <w:sz w:val="24"/>
          <w:szCs w:val="24"/>
        </w:rPr>
        <w:t>, в 2022 году – 1895,3 млн.рублей, в 2023 году – 1916,5 млн.рублей.</w:t>
      </w:r>
    </w:p>
    <w:p w:rsidR="002B1A8B" w:rsidRPr="00E47B53" w:rsidRDefault="002B1A8B" w:rsidP="002B1A8B">
      <w:pPr>
        <w:spacing w:after="120"/>
        <w:ind w:firstLine="540"/>
        <w:jc w:val="center"/>
        <w:rPr>
          <w:rFonts w:ascii="Arial" w:hAnsi="Arial" w:cs="Arial"/>
          <w:b/>
          <w:sz w:val="24"/>
          <w:szCs w:val="24"/>
          <w:highlight w:val="yellow"/>
        </w:rPr>
      </w:pPr>
    </w:p>
    <w:p w:rsidR="002B1A8B" w:rsidRPr="00454C8C" w:rsidRDefault="002B1A8B" w:rsidP="002B1A8B">
      <w:pPr>
        <w:spacing w:after="120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454C8C">
        <w:rPr>
          <w:rFonts w:ascii="Arial" w:hAnsi="Arial" w:cs="Arial"/>
          <w:b/>
          <w:sz w:val="24"/>
          <w:szCs w:val="24"/>
        </w:rPr>
        <w:t>Политика в области муниципального долга</w:t>
      </w:r>
    </w:p>
    <w:p w:rsidR="002B1A8B" w:rsidRPr="00454C8C" w:rsidRDefault="002B1A8B" w:rsidP="002B1A8B">
      <w:pPr>
        <w:spacing w:after="120"/>
        <w:ind w:firstLine="72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454C8C">
        <w:rPr>
          <w:rFonts w:ascii="Arial" w:hAnsi="Arial" w:cs="Arial"/>
          <w:color w:val="000000"/>
          <w:spacing w:val="-1"/>
          <w:sz w:val="24"/>
          <w:szCs w:val="24"/>
        </w:rPr>
        <w:t>Муниципальная долговая политика в 2021-2023 годах будет направлена на оптимизацию объема муниципального долга, поддержание умеренной долговой нагрузки на бюджет городского округа Ступино, снижение стоимости заимствований.</w:t>
      </w:r>
    </w:p>
    <w:p w:rsidR="002B1A8B" w:rsidRPr="002860F0" w:rsidRDefault="002B1A8B" w:rsidP="002B1A8B">
      <w:pPr>
        <w:spacing w:after="12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54C8C">
        <w:rPr>
          <w:rFonts w:ascii="Arial" w:hAnsi="Arial" w:cs="Arial"/>
          <w:color w:val="000000"/>
          <w:sz w:val="24"/>
          <w:szCs w:val="24"/>
        </w:rPr>
        <w:t>Верхний предел муниципального внутреннего долга городского округа Ступино не превысит предельного значения, установленного Бюджетным кодексом Российской Федерации.</w:t>
      </w:r>
    </w:p>
    <w:p w:rsidR="0034059C" w:rsidRPr="002860F0" w:rsidRDefault="0034059C" w:rsidP="002B1A8B">
      <w:pPr>
        <w:shd w:val="clear" w:color="auto" w:fill="FFFFFF"/>
        <w:tabs>
          <w:tab w:val="left" w:pos="993"/>
        </w:tabs>
        <w:spacing w:after="120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34059C" w:rsidRPr="002860F0" w:rsidSect="000C58AF">
      <w:headerReference w:type="even" r:id="rId8"/>
      <w:headerReference w:type="default" r:id="rId9"/>
      <w:pgSz w:w="11909" w:h="16834"/>
      <w:pgMar w:top="1134" w:right="567" w:bottom="1134" w:left="1701" w:header="284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0A6" w:rsidRDefault="003330A6" w:rsidP="00AD2EA7">
      <w:r>
        <w:separator/>
      </w:r>
    </w:p>
  </w:endnote>
  <w:endnote w:type="continuationSeparator" w:id="0">
    <w:p w:rsidR="003330A6" w:rsidRDefault="003330A6" w:rsidP="00A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0A6" w:rsidRDefault="003330A6" w:rsidP="00AD2EA7">
      <w:r>
        <w:separator/>
      </w:r>
    </w:p>
  </w:footnote>
  <w:footnote w:type="continuationSeparator" w:id="0">
    <w:p w:rsidR="003330A6" w:rsidRDefault="003330A6" w:rsidP="00AD2E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0A6" w:rsidRDefault="0059439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330A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330A6" w:rsidRDefault="003330A6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0A6" w:rsidRDefault="0059439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330A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84972">
      <w:rPr>
        <w:rStyle w:val="a8"/>
        <w:noProof/>
      </w:rPr>
      <w:t>2</w:t>
    </w:r>
    <w:r>
      <w:rPr>
        <w:rStyle w:val="a8"/>
      </w:rPr>
      <w:fldChar w:fldCharType="end"/>
    </w:r>
  </w:p>
  <w:p w:rsidR="003330A6" w:rsidRDefault="003330A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D0981"/>
    <w:multiLevelType w:val="hybridMultilevel"/>
    <w:tmpl w:val="CA0CE31C"/>
    <w:lvl w:ilvl="0" w:tplc="B8F4E5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4E1023"/>
    <w:multiLevelType w:val="hybridMultilevel"/>
    <w:tmpl w:val="6DFCFD38"/>
    <w:lvl w:ilvl="0" w:tplc="B8F4E5B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2B56423"/>
    <w:multiLevelType w:val="hybridMultilevel"/>
    <w:tmpl w:val="3A7C311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1C16CAA"/>
    <w:multiLevelType w:val="hybridMultilevel"/>
    <w:tmpl w:val="049C32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0E8"/>
    <w:rsid w:val="0000068F"/>
    <w:rsid w:val="000012A3"/>
    <w:rsid w:val="00001D23"/>
    <w:rsid w:val="00002C7D"/>
    <w:rsid w:val="00003F2F"/>
    <w:rsid w:val="00016125"/>
    <w:rsid w:val="00022DA9"/>
    <w:rsid w:val="00024653"/>
    <w:rsid w:val="0002680C"/>
    <w:rsid w:val="00027055"/>
    <w:rsid w:val="00027684"/>
    <w:rsid w:val="00030CB7"/>
    <w:rsid w:val="00034B3F"/>
    <w:rsid w:val="000426FA"/>
    <w:rsid w:val="00046D31"/>
    <w:rsid w:val="00051483"/>
    <w:rsid w:val="000526AC"/>
    <w:rsid w:val="00052D97"/>
    <w:rsid w:val="00054644"/>
    <w:rsid w:val="00054DBF"/>
    <w:rsid w:val="0006456E"/>
    <w:rsid w:val="00067856"/>
    <w:rsid w:val="00067962"/>
    <w:rsid w:val="00071D26"/>
    <w:rsid w:val="00084544"/>
    <w:rsid w:val="0008479D"/>
    <w:rsid w:val="00093481"/>
    <w:rsid w:val="000964D4"/>
    <w:rsid w:val="00097ED5"/>
    <w:rsid w:val="000A3D68"/>
    <w:rsid w:val="000A73ED"/>
    <w:rsid w:val="000B0E68"/>
    <w:rsid w:val="000B15BF"/>
    <w:rsid w:val="000B2209"/>
    <w:rsid w:val="000B664D"/>
    <w:rsid w:val="000B6DC5"/>
    <w:rsid w:val="000C58AF"/>
    <w:rsid w:val="000D287E"/>
    <w:rsid w:val="000D531E"/>
    <w:rsid w:val="000D69DE"/>
    <w:rsid w:val="000E1F5C"/>
    <w:rsid w:val="000E5501"/>
    <w:rsid w:val="000E7799"/>
    <w:rsid w:val="000F47A5"/>
    <w:rsid w:val="00102A84"/>
    <w:rsid w:val="0010715C"/>
    <w:rsid w:val="00107877"/>
    <w:rsid w:val="0012493A"/>
    <w:rsid w:val="00125B15"/>
    <w:rsid w:val="001279F4"/>
    <w:rsid w:val="00133AE6"/>
    <w:rsid w:val="001435DF"/>
    <w:rsid w:val="001462C4"/>
    <w:rsid w:val="0015024C"/>
    <w:rsid w:val="00152139"/>
    <w:rsid w:val="0015646B"/>
    <w:rsid w:val="001724B7"/>
    <w:rsid w:val="00172690"/>
    <w:rsid w:val="001742F8"/>
    <w:rsid w:val="00174A1D"/>
    <w:rsid w:val="0017552B"/>
    <w:rsid w:val="001769E4"/>
    <w:rsid w:val="00176AB5"/>
    <w:rsid w:val="00177FB2"/>
    <w:rsid w:val="0018279E"/>
    <w:rsid w:val="001828D1"/>
    <w:rsid w:val="00184FAD"/>
    <w:rsid w:val="00190FB7"/>
    <w:rsid w:val="001B1B42"/>
    <w:rsid w:val="001B2260"/>
    <w:rsid w:val="001B4A66"/>
    <w:rsid w:val="001B6223"/>
    <w:rsid w:val="001C2B18"/>
    <w:rsid w:val="001C554C"/>
    <w:rsid w:val="001D3EED"/>
    <w:rsid w:val="001D5651"/>
    <w:rsid w:val="001F1877"/>
    <w:rsid w:val="001F420D"/>
    <w:rsid w:val="00205D09"/>
    <w:rsid w:val="00206E67"/>
    <w:rsid w:val="00211950"/>
    <w:rsid w:val="00212B28"/>
    <w:rsid w:val="00214EBC"/>
    <w:rsid w:val="00225865"/>
    <w:rsid w:val="002309AB"/>
    <w:rsid w:val="0024310A"/>
    <w:rsid w:val="00243628"/>
    <w:rsid w:val="0024444D"/>
    <w:rsid w:val="002472A4"/>
    <w:rsid w:val="002530E2"/>
    <w:rsid w:val="00255CBF"/>
    <w:rsid w:val="00263074"/>
    <w:rsid w:val="002643B0"/>
    <w:rsid w:val="002658E2"/>
    <w:rsid w:val="00267F60"/>
    <w:rsid w:val="00270997"/>
    <w:rsid w:val="0027119B"/>
    <w:rsid w:val="00280672"/>
    <w:rsid w:val="00282E3F"/>
    <w:rsid w:val="002860F0"/>
    <w:rsid w:val="0029600C"/>
    <w:rsid w:val="002A0758"/>
    <w:rsid w:val="002A25DA"/>
    <w:rsid w:val="002B1708"/>
    <w:rsid w:val="002B1A8B"/>
    <w:rsid w:val="002B231E"/>
    <w:rsid w:val="002C7197"/>
    <w:rsid w:val="002D4E4C"/>
    <w:rsid w:val="002E0507"/>
    <w:rsid w:val="002E19A9"/>
    <w:rsid w:val="002E61D3"/>
    <w:rsid w:val="002F6768"/>
    <w:rsid w:val="002F68A3"/>
    <w:rsid w:val="00301066"/>
    <w:rsid w:val="0030162C"/>
    <w:rsid w:val="003043C7"/>
    <w:rsid w:val="00313946"/>
    <w:rsid w:val="00313A4C"/>
    <w:rsid w:val="0031493A"/>
    <w:rsid w:val="003235AA"/>
    <w:rsid w:val="0033232F"/>
    <w:rsid w:val="0033285B"/>
    <w:rsid w:val="003330A6"/>
    <w:rsid w:val="00333BB5"/>
    <w:rsid w:val="0034059C"/>
    <w:rsid w:val="00345B99"/>
    <w:rsid w:val="00350676"/>
    <w:rsid w:val="00351154"/>
    <w:rsid w:val="003526A8"/>
    <w:rsid w:val="00353615"/>
    <w:rsid w:val="003547F8"/>
    <w:rsid w:val="00362848"/>
    <w:rsid w:val="00362EA2"/>
    <w:rsid w:val="00366DBC"/>
    <w:rsid w:val="00386ED3"/>
    <w:rsid w:val="00393B85"/>
    <w:rsid w:val="003A2AC4"/>
    <w:rsid w:val="003A507C"/>
    <w:rsid w:val="003B2F3C"/>
    <w:rsid w:val="003B6DD8"/>
    <w:rsid w:val="003D3231"/>
    <w:rsid w:val="003E6156"/>
    <w:rsid w:val="00405B79"/>
    <w:rsid w:val="00411F26"/>
    <w:rsid w:val="004161F2"/>
    <w:rsid w:val="00420DC2"/>
    <w:rsid w:val="00421810"/>
    <w:rsid w:val="00425601"/>
    <w:rsid w:val="00427AF0"/>
    <w:rsid w:val="00427F72"/>
    <w:rsid w:val="004302B9"/>
    <w:rsid w:val="00431B76"/>
    <w:rsid w:val="00437025"/>
    <w:rsid w:val="004419A4"/>
    <w:rsid w:val="00443C97"/>
    <w:rsid w:val="0044490E"/>
    <w:rsid w:val="00444FF2"/>
    <w:rsid w:val="0046283F"/>
    <w:rsid w:val="00470713"/>
    <w:rsid w:val="004710BA"/>
    <w:rsid w:val="00472745"/>
    <w:rsid w:val="00481755"/>
    <w:rsid w:val="00493B0F"/>
    <w:rsid w:val="004A0D4C"/>
    <w:rsid w:val="004A222F"/>
    <w:rsid w:val="004B2CB3"/>
    <w:rsid w:val="004B385F"/>
    <w:rsid w:val="004D0A6C"/>
    <w:rsid w:val="004E7564"/>
    <w:rsid w:val="004E7566"/>
    <w:rsid w:val="004F0263"/>
    <w:rsid w:val="004F5DB7"/>
    <w:rsid w:val="00503B2A"/>
    <w:rsid w:val="0050791E"/>
    <w:rsid w:val="005109C1"/>
    <w:rsid w:val="00511AB1"/>
    <w:rsid w:val="0051504D"/>
    <w:rsid w:val="00516A5C"/>
    <w:rsid w:val="005326DC"/>
    <w:rsid w:val="0053575B"/>
    <w:rsid w:val="00553307"/>
    <w:rsid w:val="005539F5"/>
    <w:rsid w:val="005653D5"/>
    <w:rsid w:val="005707EC"/>
    <w:rsid w:val="005708D6"/>
    <w:rsid w:val="005726FD"/>
    <w:rsid w:val="005728F5"/>
    <w:rsid w:val="00572F06"/>
    <w:rsid w:val="005733DC"/>
    <w:rsid w:val="005740BB"/>
    <w:rsid w:val="00576719"/>
    <w:rsid w:val="005801D3"/>
    <w:rsid w:val="00580787"/>
    <w:rsid w:val="0059439A"/>
    <w:rsid w:val="005A30FF"/>
    <w:rsid w:val="005C0EA9"/>
    <w:rsid w:val="005C1E53"/>
    <w:rsid w:val="005C20B7"/>
    <w:rsid w:val="005C2FD9"/>
    <w:rsid w:val="005C4E95"/>
    <w:rsid w:val="005C6F42"/>
    <w:rsid w:val="005D0CF5"/>
    <w:rsid w:val="005D10E8"/>
    <w:rsid w:val="005D39FD"/>
    <w:rsid w:val="005E0C6B"/>
    <w:rsid w:val="005E1D9F"/>
    <w:rsid w:val="005E28B4"/>
    <w:rsid w:val="005E4DD9"/>
    <w:rsid w:val="005E7C46"/>
    <w:rsid w:val="005F29D8"/>
    <w:rsid w:val="005F4964"/>
    <w:rsid w:val="006044D6"/>
    <w:rsid w:val="006174AD"/>
    <w:rsid w:val="00623430"/>
    <w:rsid w:val="00625DF2"/>
    <w:rsid w:val="00625EFF"/>
    <w:rsid w:val="00627BA6"/>
    <w:rsid w:val="00637AE2"/>
    <w:rsid w:val="006405CD"/>
    <w:rsid w:val="00641E6C"/>
    <w:rsid w:val="00644F09"/>
    <w:rsid w:val="00652E30"/>
    <w:rsid w:val="006536E8"/>
    <w:rsid w:val="0065700B"/>
    <w:rsid w:val="00666192"/>
    <w:rsid w:val="00671374"/>
    <w:rsid w:val="00673CAC"/>
    <w:rsid w:val="00675488"/>
    <w:rsid w:val="00687078"/>
    <w:rsid w:val="00696021"/>
    <w:rsid w:val="00697C23"/>
    <w:rsid w:val="006A0124"/>
    <w:rsid w:val="006A10CE"/>
    <w:rsid w:val="006A3083"/>
    <w:rsid w:val="006A6AC8"/>
    <w:rsid w:val="006A7831"/>
    <w:rsid w:val="006B4641"/>
    <w:rsid w:val="006C197E"/>
    <w:rsid w:val="006C5D71"/>
    <w:rsid w:val="006E296E"/>
    <w:rsid w:val="006F4AD2"/>
    <w:rsid w:val="0070336F"/>
    <w:rsid w:val="00703A8C"/>
    <w:rsid w:val="0070775A"/>
    <w:rsid w:val="007163CF"/>
    <w:rsid w:val="00717A20"/>
    <w:rsid w:val="00735CFF"/>
    <w:rsid w:val="007368B9"/>
    <w:rsid w:val="00740A96"/>
    <w:rsid w:val="007432E4"/>
    <w:rsid w:val="00745DBC"/>
    <w:rsid w:val="00750F0E"/>
    <w:rsid w:val="007519E4"/>
    <w:rsid w:val="00751C4A"/>
    <w:rsid w:val="00753936"/>
    <w:rsid w:val="00764622"/>
    <w:rsid w:val="007747D3"/>
    <w:rsid w:val="007754C1"/>
    <w:rsid w:val="00782503"/>
    <w:rsid w:val="00784C42"/>
    <w:rsid w:val="00792C96"/>
    <w:rsid w:val="00793FA4"/>
    <w:rsid w:val="0079529A"/>
    <w:rsid w:val="007A0F17"/>
    <w:rsid w:val="007A29F6"/>
    <w:rsid w:val="007A520E"/>
    <w:rsid w:val="007B5A65"/>
    <w:rsid w:val="007C0308"/>
    <w:rsid w:val="007C4ABB"/>
    <w:rsid w:val="007C4D2D"/>
    <w:rsid w:val="007C561A"/>
    <w:rsid w:val="007E20D1"/>
    <w:rsid w:val="007E4C28"/>
    <w:rsid w:val="007E4C58"/>
    <w:rsid w:val="007E52CC"/>
    <w:rsid w:val="007F4251"/>
    <w:rsid w:val="007F7FC9"/>
    <w:rsid w:val="00814170"/>
    <w:rsid w:val="0081665C"/>
    <w:rsid w:val="00816A70"/>
    <w:rsid w:val="00817385"/>
    <w:rsid w:val="00827644"/>
    <w:rsid w:val="00830E08"/>
    <w:rsid w:val="008356CE"/>
    <w:rsid w:val="00835A60"/>
    <w:rsid w:val="00840C5F"/>
    <w:rsid w:val="008551CB"/>
    <w:rsid w:val="00855B04"/>
    <w:rsid w:val="00860060"/>
    <w:rsid w:val="00872A10"/>
    <w:rsid w:val="00877110"/>
    <w:rsid w:val="0089157A"/>
    <w:rsid w:val="00895F3F"/>
    <w:rsid w:val="0089788B"/>
    <w:rsid w:val="008A7595"/>
    <w:rsid w:val="008A7915"/>
    <w:rsid w:val="008B17A1"/>
    <w:rsid w:val="008B4DC9"/>
    <w:rsid w:val="008B56C8"/>
    <w:rsid w:val="008C4B1F"/>
    <w:rsid w:val="008D093D"/>
    <w:rsid w:val="008D0E5B"/>
    <w:rsid w:val="008D3333"/>
    <w:rsid w:val="008F043D"/>
    <w:rsid w:val="008F05D3"/>
    <w:rsid w:val="008F2A13"/>
    <w:rsid w:val="008F344C"/>
    <w:rsid w:val="008F5A02"/>
    <w:rsid w:val="008F7E5B"/>
    <w:rsid w:val="00900CC0"/>
    <w:rsid w:val="00902DF4"/>
    <w:rsid w:val="00913803"/>
    <w:rsid w:val="009141A8"/>
    <w:rsid w:val="00921A24"/>
    <w:rsid w:val="009220F1"/>
    <w:rsid w:val="0092692B"/>
    <w:rsid w:val="00933672"/>
    <w:rsid w:val="00951EA2"/>
    <w:rsid w:val="0095300D"/>
    <w:rsid w:val="00954293"/>
    <w:rsid w:val="00955271"/>
    <w:rsid w:val="00961CD4"/>
    <w:rsid w:val="009726C1"/>
    <w:rsid w:val="00987284"/>
    <w:rsid w:val="00991200"/>
    <w:rsid w:val="009912DD"/>
    <w:rsid w:val="0099394F"/>
    <w:rsid w:val="0099568A"/>
    <w:rsid w:val="00995D3A"/>
    <w:rsid w:val="009A122E"/>
    <w:rsid w:val="009A3A22"/>
    <w:rsid w:val="009B2689"/>
    <w:rsid w:val="009C2A21"/>
    <w:rsid w:val="009E1DC7"/>
    <w:rsid w:val="009E4ED5"/>
    <w:rsid w:val="009F6FB9"/>
    <w:rsid w:val="00A03C18"/>
    <w:rsid w:val="00A04198"/>
    <w:rsid w:val="00A15847"/>
    <w:rsid w:val="00A15DE6"/>
    <w:rsid w:val="00A16B82"/>
    <w:rsid w:val="00A177B4"/>
    <w:rsid w:val="00A23738"/>
    <w:rsid w:val="00A25322"/>
    <w:rsid w:val="00A30970"/>
    <w:rsid w:val="00A32264"/>
    <w:rsid w:val="00A327FE"/>
    <w:rsid w:val="00A341F1"/>
    <w:rsid w:val="00A4467C"/>
    <w:rsid w:val="00A55AF8"/>
    <w:rsid w:val="00A6799C"/>
    <w:rsid w:val="00A75083"/>
    <w:rsid w:val="00A83EA7"/>
    <w:rsid w:val="00A83ECD"/>
    <w:rsid w:val="00A85974"/>
    <w:rsid w:val="00A85D48"/>
    <w:rsid w:val="00A91109"/>
    <w:rsid w:val="00A92515"/>
    <w:rsid w:val="00A92DD3"/>
    <w:rsid w:val="00A9396B"/>
    <w:rsid w:val="00AA280C"/>
    <w:rsid w:val="00AB080A"/>
    <w:rsid w:val="00AB451D"/>
    <w:rsid w:val="00AB4A17"/>
    <w:rsid w:val="00AB7DE5"/>
    <w:rsid w:val="00AC0230"/>
    <w:rsid w:val="00AC4D7B"/>
    <w:rsid w:val="00AC54FA"/>
    <w:rsid w:val="00AC627C"/>
    <w:rsid w:val="00AD2EA7"/>
    <w:rsid w:val="00AD7802"/>
    <w:rsid w:val="00AD7D56"/>
    <w:rsid w:val="00AE0A2A"/>
    <w:rsid w:val="00AF11CE"/>
    <w:rsid w:val="00AF3812"/>
    <w:rsid w:val="00AF65D6"/>
    <w:rsid w:val="00B05C42"/>
    <w:rsid w:val="00B061B1"/>
    <w:rsid w:val="00B07BBD"/>
    <w:rsid w:val="00B25145"/>
    <w:rsid w:val="00B33EB8"/>
    <w:rsid w:val="00B34495"/>
    <w:rsid w:val="00B44986"/>
    <w:rsid w:val="00B51677"/>
    <w:rsid w:val="00B5761D"/>
    <w:rsid w:val="00B57E4F"/>
    <w:rsid w:val="00B6584C"/>
    <w:rsid w:val="00B65A85"/>
    <w:rsid w:val="00B71507"/>
    <w:rsid w:val="00B76721"/>
    <w:rsid w:val="00B76C0B"/>
    <w:rsid w:val="00B77120"/>
    <w:rsid w:val="00B816F8"/>
    <w:rsid w:val="00B8325A"/>
    <w:rsid w:val="00B87FBD"/>
    <w:rsid w:val="00B911C8"/>
    <w:rsid w:val="00B937DE"/>
    <w:rsid w:val="00B970EC"/>
    <w:rsid w:val="00BB1012"/>
    <w:rsid w:val="00BB1B34"/>
    <w:rsid w:val="00BB68CA"/>
    <w:rsid w:val="00BC0B6D"/>
    <w:rsid w:val="00BC416D"/>
    <w:rsid w:val="00BC42F3"/>
    <w:rsid w:val="00BC662A"/>
    <w:rsid w:val="00BE079D"/>
    <w:rsid w:val="00BE119D"/>
    <w:rsid w:val="00BE256F"/>
    <w:rsid w:val="00BE525B"/>
    <w:rsid w:val="00BF0C3F"/>
    <w:rsid w:val="00BF0D12"/>
    <w:rsid w:val="00BF0D3B"/>
    <w:rsid w:val="00BF392D"/>
    <w:rsid w:val="00BF394B"/>
    <w:rsid w:val="00BF55CA"/>
    <w:rsid w:val="00BF621F"/>
    <w:rsid w:val="00C05DA4"/>
    <w:rsid w:val="00C07A85"/>
    <w:rsid w:val="00C15770"/>
    <w:rsid w:val="00C16A5C"/>
    <w:rsid w:val="00C2549D"/>
    <w:rsid w:val="00C35C68"/>
    <w:rsid w:val="00C37F24"/>
    <w:rsid w:val="00C42AAB"/>
    <w:rsid w:val="00C5305B"/>
    <w:rsid w:val="00C55713"/>
    <w:rsid w:val="00C5764C"/>
    <w:rsid w:val="00C84F8A"/>
    <w:rsid w:val="00C872FC"/>
    <w:rsid w:val="00C90780"/>
    <w:rsid w:val="00C93F62"/>
    <w:rsid w:val="00C94E74"/>
    <w:rsid w:val="00CA03DF"/>
    <w:rsid w:val="00CB01B8"/>
    <w:rsid w:val="00CB523A"/>
    <w:rsid w:val="00CB7903"/>
    <w:rsid w:val="00CC1343"/>
    <w:rsid w:val="00CC4B1A"/>
    <w:rsid w:val="00CD1F45"/>
    <w:rsid w:val="00CD75F1"/>
    <w:rsid w:val="00CE337D"/>
    <w:rsid w:val="00CF4B0B"/>
    <w:rsid w:val="00D07B5A"/>
    <w:rsid w:val="00D12E80"/>
    <w:rsid w:val="00D17FB9"/>
    <w:rsid w:val="00D2020D"/>
    <w:rsid w:val="00D21C23"/>
    <w:rsid w:val="00D2771D"/>
    <w:rsid w:val="00D30038"/>
    <w:rsid w:val="00D344D0"/>
    <w:rsid w:val="00D3536C"/>
    <w:rsid w:val="00D42672"/>
    <w:rsid w:val="00D46B91"/>
    <w:rsid w:val="00D47270"/>
    <w:rsid w:val="00D47EF1"/>
    <w:rsid w:val="00D50012"/>
    <w:rsid w:val="00D50A2C"/>
    <w:rsid w:val="00D50EC0"/>
    <w:rsid w:val="00D5213F"/>
    <w:rsid w:val="00D57513"/>
    <w:rsid w:val="00D63B9B"/>
    <w:rsid w:val="00D65A0A"/>
    <w:rsid w:val="00D67202"/>
    <w:rsid w:val="00D70888"/>
    <w:rsid w:val="00D76FCB"/>
    <w:rsid w:val="00D81E8D"/>
    <w:rsid w:val="00D85C25"/>
    <w:rsid w:val="00D86714"/>
    <w:rsid w:val="00D90C8E"/>
    <w:rsid w:val="00D90F17"/>
    <w:rsid w:val="00D93B0C"/>
    <w:rsid w:val="00D94054"/>
    <w:rsid w:val="00D94A11"/>
    <w:rsid w:val="00DB3ADC"/>
    <w:rsid w:val="00DB7E1D"/>
    <w:rsid w:val="00DC08A2"/>
    <w:rsid w:val="00DC5669"/>
    <w:rsid w:val="00DD4E67"/>
    <w:rsid w:val="00DE0384"/>
    <w:rsid w:val="00DE2880"/>
    <w:rsid w:val="00DE5ACD"/>
    <w:rsid w:val="00DE5BAB"/>
    <w:rsid w:val="00DE7E71"/>
    <w:rsid w:val="00E00D22"/>
    <w:rsid w:val="00E028E2"/>
    <w:rsid w:val="00E1197C"/>
    <w:rsid w:val="00E1447C"/>
    <w:rsid w:val="00E1504A"/>
    <w:rsid w:val="00E17612"/>
    <w:rsid w:val="00E17B78"/>
    <w:rsid w:val="00E20741"/>
    <w:rsid w:val="00E228C2"/>
    <w:rsid w:val="00E261CB"/>
    <w:rsid w:val="00E36EB1"/>
    <w:rsid w:val="00E4721E"/>
    <w:rsid w:val="00E50F70"/>
    <w:rsid w:val="00E53703"/>
    <w:rsid w:val="00E54C25"/>
    <w:rsid w:val="00E562D7"/>
    <w:rsid w:val="00E56365"/>
    <w:rsid w:val="00E6601C"/>
    <w:rsid w:val="00E70B5F"/>
    <w:rsid w:val="00E82305"/>
    <w:rsid w:val="00E84972"/>
    <w:rsid w:val="00E91BA1"/>
    <w:rsid w:val="00E95E4C"/>
    <w:rsid w:val="00E979AF"/>
    <w:rsid w:val="00EA4A61"/>
    <w:rsid w:val="00EA6F75"/>
    <w:rsid w:val="00EB051F"/>
    <w:rsid w:val="00EB1A4F"/>
    <w:rsid w:val="00EB3711"/>
    <w:rsid w:val="00EB3B19"/>
    <w:rsid w:val="00EB491C"/>
    <w:rsid w:val="00EB4F65"/>
    <w:rsid w:val="00EC1EFD"/>
    <w:rsid w:val="00EC34D3"/>
    <w:rsid w:val="00EC4158"/>
    <w:rsid w:val="00ED136E"/>
    <w:rsid w:val="00ED219B"/>
    <w:rsid w:val="00ED233D"/>
    <w:rsid w:val="00ED54B3"/>
    <w:rsid w:val="00EE0A46"/>
    <w:rsid w:val="00EE54E6"/>
    <w:rsid w:val="00EF03D1"/>
    <w:rsid w:val="00EF40AE"/>
    <w:rsid w:val="00EF68DD"/>
    <w:rsid w:val="00F02BD9"/>
    <w:rsid w:val="00F13E0F"/>
    <w:rsid w:val="00F179D9"/>
    <w:rsid w:val="00F20984"/>
    <w:rsid w:val="00F21EC8"/>
    <w:rsid w:val="00F34B8B"/>
    <w:rsid w:val="00F35C15"/>
    <w:rsid w:val="00F378F7"/>
    <w:rsid w:val="00F41947"/>
    <w:rsid w:val="00F42D33"/>
    <w:rsid w:val="00F458BA"/>
    <w:rsid w:val="00F47003"/>
    <w:rsid w:val="00F470F6"/>
    <w:rsid w:val="00F52630"/>
    <w:rsid w:val="00F55826"/>
    <w:rsid w:val="00F608D4"/>
    <w:rsid w:val="00F63DAF"/>
    <w:rsid w:val="00F65520"/>
    <w:rsid w:val="00F6732C"/>
    <w:rsid w:val="00F71231"/>
    <w:rsid w:val="00F820AC"/>
    <w:rsid w:val="00F93482"/>
    <w:rsid w:val="00F97950"/>
    <w:rsid w:val="00FA6F8B"/>
    <w:rsid w:val="00FB4445"/>
    <w:rsid w:val="00FB66A6"/>
    <w:rsid w:val="00FB7982"/>
    <w:rsid w:val="00FD26E7"/>
    <w:rsid w:val="00FD61C0"/>
    <w:rsid w:val="00FE0959"/>
    <w:rsid w:val="00FE4676"/>
    <w:rsid w:val="00FE4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2204086"/>
  <w15:docId w15:val="{B3E7DA8B-76F4-4626-8415-6B010636D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0E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3B6DD8"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"/>
    <w:basedOn w:val="a"/>
    <w:uiPriority w:val="99"/>
    <w:rsid w:val="005D10E8"/>
    <w:pPr>
      <w:widowControl/>
      <w:overflowPunct w:val="0"/>
      <w:spacing w:line="360" w:lineRule="auto"/>
      <w:ind w:firstLine="720"/>
      <w:jc w:val="both"/>
      <w:textAlignment w:val="baseline"/>
    </w:pPr>
    <w:rPr>
      <w:sz w:val="24"/>
    </w:rPr>
  </w:style>
  <w:style w:type="paragraph" w:styleId="a4">
    <w:name w:val="Body Text Indent"/>
    <w:aliases w:val="Основной текст 1,Нумерованный список !!,Надин стиль"/>
    <w:basedOn w:val="a"/>
    <w:link w:val="a5"/>
    <w:uiPriority w:val="99"/>
    <w:rsid w:val="005D10E8"/>
    <w:pPr>
      <w:widowControl/>
      <w:autoSpaceDE/>
      <w:autoSpaceDN/>
      <w:adjustRightInd/>
      <w:spacing w:line="360" w:lineRule="auto"/>
      <w:ind w:firstLine="720"/>
      <w:jc w:val="both"/>
    </w:pPr>
    <w:rPr>
      <w:sz w:val="24"/>
      <w:szCs w:val="24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"/>
    <w:basedOn w:val="a0"/>
    <w:link w:val="a4"/>
    <w:uiPriority w:val="99"/>
    <w:locked/>
    <w:rsid w:val="005D10E8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5D10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5D10E8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5D10E8"/>
    <w:rPr>
      <w:rFonts w:cs="Times New Roman"/>
    </w:rPr>
  </w:style>
  <w:style w:type="paragraph" w:styleId="2">
    <w:name w:val="Body Text Indent 2"/>
    <w:basedOn w:val="a"/>
    <w:link w:val="20"/>
    <w:uiPriority w:val="99"/>
    <w:rsid w:val="005D10E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D10E8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5D10E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5D10E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D10E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Гипертекстовая ссылка"/>
    <w:basedOn w:val="a0"/>
    <w:uiPriority w:val="99"/>
    <w:rsid w:val="005D10E8"/>
    <w:rPr>
      <w:rFonts w:cs="Times New Roman"/>
      <w:color w:val="106BBE"/>
    </w:rPr>
  </w:style>
  <w:style w:type="paragraph" w:styleId="aa">
    <w:name w:val="Normal (Web)"/>
    <w:basedOn w:val="a"/>
    <w:uiPriority w:val="99"/>
    <w:rsid w:val="00D277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3235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ody Text"/>
    <w:basedOn w:val="a"/>
    <w:link w:val="ac"/>
    <w:rsid w:val="008F344C"/>
    <w:pPr>
      <w:spacing w:after="120"/>
    </w:pPr>
  </w:style>
  <w:style w:type="character" w:customStyle="1" w:styleId="ac">
    <w:name w:val="Основной текст Знак"/>
    <w:basedOn w:val="a0"/>
    <w:link w:val="ab"/>
    <w:rsid w:val="008F344C"/>
    <w:rPr>
      <w:rFonts w:ascii="Times New Roman" w:eastAsia="Times New Roman" w:hAnsi="Times New Roman"/>
      <w:sz w:val="20"/>
      <w:szCs w:val="20"/>
    </w:rPr>
  </w:style>
  <w:style w:type="paragraph" w:styleId="ad">
    <w:name w:val="No Spacing"/>
    <w:uiPriority w:val="1"/>
    <w:qFormat/>
    <w:rsid w:val="008F344C"/>
    <w:pPr>
      <w:ind w:firstLine="567"/>
      <w:jc w:val="both"/>
    </w:pPr>
    <w:rPr>
      <w:rFonts w:ascii="Times New Roman" w:hAnsi="Times New Roman"/>
      <w:sz w:val="28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3B6DD8"/>
    <w:rPr>
      <w:rFonts w:ascii="Arial" w:eastAsia="Times New Roman" w:hAnsi="Arial"/>
      <w:b/>
      <w:bCs/>
      <w:color w:val="26282F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8078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8078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AE0A2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5C1E5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C1E53"/>
    <w:rPr>
      <w:rFonts w:ascii="Times New Roman" w:eastAsia="Times New Roman" w:hAnsi="Times New Roman"/>
      <w:sz w:val="20"/>
      <w:szCs w:val="20"/>
    </w:rPr>
  </w:style>
  <w:style w:type="character" w:styleId="af2">
    <w:name w:val="Strong"/>
    <w:basedOn w:val="a0"/>
    <w:uiPriority w:val="22"/>
    <w:qFormat/>
    <w:locked/>
    <w:rsid w:val="008551CB"/>
    <w:rPr>
      <w:b/>
      <w:bCs/>
    </w:rPr>
  </w:style>
  <w:style w:type="paragraph" w:styleId="af3">
    <w:name w:val="List Paragraph"/>
    <w:basedOn w:val="a"/>
    <w:uiPriority w:val="34"/>
    <w:qFormat/>
    <w:rsid w:val="002B1A8B"/>
    <w:pPr>
      <w:ind w:left="720"/>
      <w:contextualSpacing/>
    </w:pPr>
  </w:style>
  <w:style w:type="paragraph" w:customStyle="1" w:styleId="11">
    <w:name w:val="Абзац списка1"/>
    <w:basedOn w:val="a"/>
    <w:rsid w:val="002B1A8B"/>
    <w:pPr>
      <w:widowControl/>
      <w:autoSpaceDE/>
      <w:autoSpaceDN/>
      <w:adjustRightInd/>
      <w:ind w:left="720"/>
    </w:pPr>
    <w:rPr>
      <w:rFonts w:ascii="Calibri" w:hAnsi="Calibri" w:cs="Calibri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B1A8B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33512-3CE4-4B13-9DB4-2CB23D33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6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Татьяна</cp:lastModifiedBy>
  <cp:revision>142</cp:revision>
  <cp:lastPrinted>2018-11-12T14:25:00Z</cp:lastPrinted>
  <dcterms:created xsi:type="dcterms:W3CDTF">2019-10-28T08:37:00Z</dcterms:created>
  <dcterms:modified xsi:type="dcterms:W3CDTF">2020-11-12T14:43:00Z</dcterms:modified>
</cp:coreProperties>
</file>